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C2E" w:rsidRPr="00CF3C2E" w:rsidRDefault="00E3534A" w:rsidP="00CF3C2E">
      <w:pPr>
        <w:ind w:left="1567" w:right="1354"/>
        <w:jc w:val="center"/>
        <w:rPr>
          <w:rFonts w:ascii="Times New Roman" w:hAnsi="Times New Roman" w:cs="Times New Roman"/>
          <w:b/>
          <w:color w:val="auto"/>
          <w:sz w:val="34"/>
        </w:rPr>
      </w:pPr>
      <w:r>
        <w:rPr>
          <w:rFonts w:ascii="Times New Roman" w:hAnsi="Times New Roman" w:cs="Times New Roman"/>
          <w:b/>
          <w:sz w:val="34"/>
        </w:rPr>
        <w:t>ANNEXURE</w:t>
      </w:r>
      <w:r w:rsidR="00CF3C2E" w:rsidRPr="00CF3C2E">
        <w:rPr>
          <w:rFonts w:ascii="Times New Roman" w:hAnsi="Times New Roman" w:cs="Times New Roman"/>
          <w:b/>
          <w:sz w:val="34"/>
        </w:rPr>
        <w:t xml:space="preserve"> C</w:t>
      </w:r>
      <w:r>
        <w:rPr>
          <w:rFonts w:ascii="Times New Roman" w:hAnsi="Times New Roman" w:cs="Times New Roman"/>
          <w:b/>
          <w:sz w:val="34"/>
        </w:rPr>
        <w:t xml:space="preserve"> - Service Level Agreement</w:t>
      </w:r>
    </w:p>
    <w:p w:rsidR="00CF3C2E" w:rsidRPr="00CF3C2E" w:rsidRDefault="00CF3C2E" w:rsidP="00CF3C2E">
      <w:pPr>
        <w:pStyle w:val="BodyText"/>
        <w:spacing w:before="3"/>
        <w:jc w:val="both"/>
        <w:rPr>
          <w:rFonts w:ascii="Times New Roman" w:hAnsi="Times New Roman" w:cs="Times New Roman"/>
          <w:b/>
        </w:rPr>
      </w:pPr>
    </w:p>
    <w:p w:rsidR="00CF3C2E" w:rsidRPr="003D4B99" w:rsidRDefault="00CF3C2E" w:rsidP="00DF751B">
      <w:pPr>
        <w:tabs>
          <w:tab w:val="left" w:leader="dot" w:pos="3208"/>
        </w:tabs>
        <w:ind w:left="720" w:right="-20"/>
        <w:rPr>
          <w:rFonts w:ascii="Times New Roman" w:hAnsi="Times New Roman" w:cs="Times New Roman"/>
          <w:b/>
          <w:sz w:val="28"/>
        </w:rPr>
      </w:pPr>
      <w:r w:rsidRPr="003D4B99">
        <w:rPr>
          <w:rFonts w:ascii="Times New Roman" w:hAnsi="Times New Roman" w:cs="Times New Roman"/>
          <w:b/>
          <w:sz w:val="28"/>
        </w:rPr>
        <w:t>Service Level Agreement between Cochin Port T</w:t>
      </w:r>
      <w:r w:rsidR="00DF751B">
        <w:rPr>
          <w:rFonts w:ascii="Times New Roman" w:hAnsi="Times New Roman" w:cs="Times New Roman"/>
          <w:b/>
          <w:sz w:val="28"/>
        </w:rPr>
        <w:t xml:space="preserve">rust (hereinafter referred to </w:t>
      </w:r>
      <w:r w:rsidRPr="003D4B99">
        <w:rPr>
          <w:rFonts w:ascii="Times New Roman" w:hAnsi="Times New Roman" w:cs="Times New Roman"/>
          <w:b/>
          <w:sz w:val="28"/>
        </w:rPr>
        <w:t>C</w:t>
      </w:r>
      <w:r w:rsidR="00A90955">
        <w:rPr>
          <w:rFonts w:ascii="Times New Roman" w:hAnsi="Times New Roman" w:cs="Times New Roman"/>
          <w:b/>
          <w:sz w:val="28"/>
        </w:rPr>
        <w:t>O</w:t>
      </w:r>
      <w:r w:rsidRPr="003D4B99">
        <w:rPr>
          <w:rFonts w:ascii="Times New Roman" w:hAnsi="Times New Roman" w:cs="Times New Roman"/>
          <w:b/>
          <w:sz w:val="28"/>
        </w:rPr>
        <w:t>PT)</w:t>
      </w:r>
      <w:r w:rsidRPr="003D4B99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3D4B99">
        <w:rPr>
          <w:rFonts w:ascii="Times New Roman" w:hAnsi="Times New Roman" w:cs="Times New Roman"/>
          <w:b/>
          <w:sz w:val="28"/>
        </w:rPr>
        <w:t>and</w:t>
      </w:r>
      <w:r w:rsidR="003D4B99">
        <w:rPr>
          <w:rFonts w:ascii="Times New Roman" w:hAnsi="Times New Roman" w:cs="Times New Roman"/>
          <w:b/>
          <w:sz w:val="28"/>
        </w:rPr>
        <w:t xml:space="preserve"> </w:t>
      </w:r>
      <w:r w:rsidR="003D4B99" w:rsidRPr="003D4B99">
        <w:rPr>
          <w:rFonts w:ascii="Times New Roman" w:hAnsi="Times New Roman" w:cs="Times New Roman"/>
          <w:b/>
          <w:sz w:val="28"/>
        </w:rPr>
        <w:t>_______________</w:t>
      </w:r>
      <w:r w:rsidR="003D4B99">
        <w:rPr>
          <w:rFonts w:ascii="Times New Roman" w:hAnsi="Times New Roman" w:cs="Times New Roman"/>
          <w:b/>
          <w:sz w:val="28"/>
        </w:rPr>
        <w:t xml:space="preserve"> </w:t>
      </w:r>
      <w:r w:rsidRPr="003D4B99">
        <w:rPr>
          <w:rFonts w:ascii="Times New Roman" w:hAnsi="Times New Roman" w:cs="Times New Roman"/>
          <w:b/>
          <w:sz w:val="28"/>
        </w:rPr>
        <w:t>Insurance Co Ltd</w:t>
      </w:r>
      <w:r w:rsidR="00DF751B">
        <w:rPr>
          <w:rFonts w:ascii="Times New Roman" w:hAnsi="Times New Roman" w:cs="Times New Roman"/>
          <w:b/>
          <w:sz w:val="28"/>
        </w:rPr>
        <w:t>/ P&amp;I Club</w:t>
      </w:r>
      <w:r w:rsidRPr="003D4B99">
        <w:rPr>
          <w:rFonts w:ascii="Times New Roman" w:hAnsi="Times New Roman" w:cs="Times New Roman"/>
          <w:b/>
          <w:sz w:val="28"/>
        </w:rPr>
        <w:t>, the insurer (herein after referred to as Insurer</w:t>
      </w:r>
      <w:r w:rsidR="00DF751B">
        <w:rPr>
          <w:rFonts w:ascii="Times New Roman" w:hAnsi="Times New Roman" w:cs="Times New Roman"/>
          <w:b/>
          <w:sz w:val="28"/>
        </w:rPr>
        <w:t>/ P&amp;I Club</w:t>
      </w:r>
      <w:r w:rsidR="00A90955" w:rsidRPr="003D4B99">
        <w:rPr>
          <w:rFonts w:ascii="Times New Roman" w:hAnsi="Times New Roman" w:cs="Times New Roman"/>
          <w:b/>
          <w:spacing w:val="4"/>
          <w:sz w:val="28"/>
        </w:rPr>
        <w:t>)</w:t>
      </w:r>
      <w:r w:rsidR="00A90955">
        <w:rPr>
          <w:rFonts w:ascii="Times New Roman" w:hAnsi="Times New Roman" w:cs="Times New Roman"/>
          <w:b/>
          <w:spacing w:val="4"/>
          <w:sz w:val="28"/>
        </w:rPr>
        <w:t xml:space="preserve"> </w:t>
      </w:r>
      <w:proofErr w:type="gramStart"/>
      <w:r w:rsidR="00A90955" w:rsidRPr="003D4B99">
        <w:rPr>
          <w:rFonts w:ascii="Times New Roman" w:hAnsi="Times New Roman" w:cs="Times New Roman"/>
          <w:spacing w:val="-71"/>
          <w:sz w:val="28"/>
        </w:rPr>
        <w:t>on</w:t>
      </w:r>
      <w:r w:rsidRPr="003D4B99">
        <w:rPr>
          <w:rFonts w:ascii="Times New Roman" w:hAnsi="Times New Roman" w:cs="Times New Roman"/>
          <w:b/>
          <w:sz w:val="28"/>
        </w:rPr>
        <w:t xml:space="preserve">  Insurance</w:t>
      </w:r>
      <w:proofErr w:type="gramEnd"/>
      <w:r w:rsidRPr="003D4B99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D4B99">
        <w:rPr>
          <w:rFonts w:ascii="Times New Roman" w:hAnsi="Times New Roman" w:cs="Times New Roman"/>
          <w:b/>
          <w:sz w:val="28"/>
        </w:rPr>
        <w:t>Program</w:t>
      </w:r>
      <w:r w:rsidRPr="003D4B99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="003D4B99" w:rsidRPr="003D4B99">
        <w:rPr>
          <w:rFonts w:ascii="Times New Roman" w:hAnsi="Times New Roman" w:cs="Times New Roman"/>
          <w:b/>
          <w:sz w:val="28"/>
        </w:rPr>
        <w:t>effective 1</w:t>
      </w:r>
      <w:r w:rsidR="00685A06">
        <w:rPr>
          <w:rFonts w:ascii="Times New Roman" w:hAnsi="Times New Roman" w:cs="Times New Roman"/>
          <w:b/>
          <w:sz w:val="28"/>
        </w:rPr>
        <w:t>5</w:t>
      </w:r>
      <w:r w:rsidR="00685A06" w:rsidRPr="00685A06">
        <w:rPr>
          <w:rFonts w:ascii="Times New Roman" w:hAnsi="Times New Roman" w:cs="Times New Roman"/>
          <w:b/>
          <w:sz w:val="28"/>
          <w:vertAlign w:val="superscript"/>
        </w:rPr>
        <w:t>th</w:t>
      </w:r>
      <w:r w:rsidR="00685A06">
        <w:rPr>
          <w:rFonts w:ascii="Times New Roman" w:hAnsi="Times New Roman" w:cs="Times New Roman"/>
          <w:b/>
          <w:sz w:val="28"/>
        </w:rPr>
        <w:t xml:space="preserve"> February</w:t>
      </w:r>
      <w:r w:rsidR="00E3534A">
        <w:rPr>
          <w:rFonts w:ascii="Times New Roman" w:hAnsi="Times New Roman" w:cs="Times New Roman"/>
          <w:b/>
          <w:sz w:val="28"/>
        </w:rPr>
        <w:t xml:space="preserve"> 2021</w:t>
      </w:r>
      <w:r w:rsidRPr="003D4B99">
        <w:rPr>
          <w:rFonts w:ascii="Times New Roman" w:hAnsi="Times New Roman" w:cs="Times New Roman"/>
          <w:b/>
          <w:sz w:val="28"/>
        </w:rPr>
        <w:t xml:space="preserve"> and confirmed by Marsh India Insurance Brokers Pvt</w:t>
      </w:r>
      <w:r w:rsidR="003D4B99">
        <w:rPr>
          <w:rFonts w:ascii="Times New Roman" w:hAnsi="Times New Roman" w:cs="Times New Roman"/>
          <w:b/>
          <w:sz w:val="28"/>
        </w:rPr>
        <w:t>.</w:t>
      </w:r>
      <w:r w:rsidRPr="003D4B99">
        <w:rPr>
          <w:rFonts w:ascii="Times New Roman" w:hAnsi="Times New Roman" w:cs="Times New Roman"/>
          <w:b/>
          <w:sz w:val="28"/>
        </w:rPr>
        <w:t xml:space="preserve"> Ltd, Insurance intermediary of </w:t>
      </w:r>
      <w:r w:rsidR="00A90955">
        <w:rPr>
          <w:rFonts w:ascii="Times New Roman" w:hAnsi="Times New Roman" w:cs="Times New Roman"/>
          <w:b/>
          <w:sz w:val="28"/>
        </w:rPr>
        <w:t>COPT</w:t>
      </w:r>
      <w:r w:rsidRPr="003D4B99">
        <w:rPr>
          <w:rFonts w:ascii="Times New Roman" w:hAnsi="Times New Roman" w:cs="Times New Roman"/>
          <w:b/>
          <w:sz w:val="28"/>
        </w:rPr>
        <w:t xml:space="preserve"> (hereinafter referred to as Marsh)</w:t>
      </w:r>
    </w:p>
    <w:p w:rsidR="00CF3C2E" w:rsidRPr="003D4B99" w:rsidRDefault="00CF3C2E" w:rsidP="00CF3C2E">
      <w:pPr>
        <w:pStyle w:val="BodyText"/>
        <w:spacing w:before="11"/>
        <w:jc w:val="both"/>
        <w:rPr>
          <w:rFonts w:ascii="Times New Roman" w:hAnsi="Times New Roman" w:cs="Times New Roman"/>
          <w:b/>
          <w:sz w:val="18"/>
        </w:rPr>
      </w:pPr>
    </w:p>
    <w:p w:rsidR="00CF3C2E" w:rsidRPr="00CF3C2E" w:rsidRDefault="00CF3C2E" w:rsidP="00CF3C2E">
      <w:pPr>
        <w:spacing w:before="89"/>
        <w:ind w:left="880"/>
        <w:rPr>
          <w:rFonts w:ascii="Times New Roman" w:hAnsi="Times New Roman" w:cs="Times New Roman"/>
          <w:b/>
          <w:sz w:val="28"/>
        </w:rPr>
      </w:pPr>
      <w:r w:rsidRPr="00CF3C2E">
        <w:rPr>
          <w:rFonts w:ascii="Times New Roman" w:hAnsi="Times New Roman" w:cs="Times New Roman"/>
          <w:b/>
          <w:sz w:val="28"/>
        </w:rPr>
        <w:t xml:space="preserve">1. </w:t>
      </w:r>
      <w:r w:rsidRPr="00CF3C2E">
        <w:rPr>
          <w:rFonts w:ascii="Times New Roman" w:hAnsi="Times New Roman" w:cs="Times New Roman"/>
          <w:b/>
          <w:sz w:val="28"/>
          <w:u w:val="thick"/>
        </w:rPr>
        <w:t>Documentation:</w:t>
      </w:r>
    </w:p>
    <w:p w:rsidR="00CF3C2E" w:rsidRPr="00CF3C2E" w:rsidRDefault="00CF3C2E" w:rsidP="00CF3C2E">
      <w:pPr>
        <w:pStyle w:val="ListParagraph"/>
        <w:widowControl w:val="0"/>
        <w:numPr>
          <w:ilvl w:val="0"/>
          <w:numId w:val="1"/>
        </w:numPr>
        <w:tabs>
          <w:tab w:val="left" w:pos="1118"/>
        </w:tabs>
        <w:autoSpaceDE w:val="0"/>
        <w:autoSpaceDN w:val="0"/>
        <w:spacing w:before="2" w:after="0" w:line="240" w:lineRule="auto"/>
        <w:ind w:right="493" w:hanging="219"/>
        <w:contextualSpacing w:val="0"/>
        <w:rPr>
          <w:rFonts w:ascii="Times New Roman" w:hAnsi="Times New Roman" w:cs="Times New Roman"/>
          <w:sz w:val="24"/>
        </w:rPr>
      </w:pPr>
      <w:r w:rsidRPr="00CF3C2E">
        <w:rPr>
          <w:rFonts w:ascii="Times New Roman" w:hAnsi="Times New Roman" w:cs="Times New Roman"/>
          <w:sz w:val="24"/>
        </w:rPr>
        <w:t>Insurer</w:t>
      </w:r>
      <w:r w:rsidR="00DF751B">
        <w:rPr>
          <w:rFonts w:ascii="Times New Roman" w:hAnsi="Times New Roman" w:cs="Times New Roman"/>
          <w:sz w:val="24"/>
        </w:rPr>
        <w:t>/ P&amp;I Club</w:t>
      </w:r>
      <w:r w:rsidRPr="00CF3C2E">
        <w:rPr>
          <w:rFonts w:ascii="Times New Roman" w:hAnsi="Times New Roman" w:cs="Times New Roman"/>
          <w:sz w:val="24"/>
        </w:rPr>
        <w:t xml:space="preserve"> will issue </w:t>
      </w:r>
      <w:r w:rsidR="00DF751B">
        <w:rPr>
          <w:rFonts w:ascii="Times New Roman" w:hAnsi="Times New Roman" w:cs="Times New Roman"/>
          <w:sz w:val="24"/>
        </w:rPr>
        <w:t>the policy documents that shall include the certificate of Insurance, blue cards, MLC Certificates, invoices</w:t>
      </w:r>
      <w:r w:rsidRPr="00CF3C2E">
        <w:rPr>
          <w:rFonts w:ascii="Times New Roman" w:hAnsi="Times New Roman" w:cs="Times New Roman"/>
          <w:sz w:val="24"/>
        </w:rPr>
        <w:t xml:space="preserve"> within </w:t>
      </w:r>
      <w:r w:rsidR="00DF751B">
        <w:rPr>
          <w:rFonts w:ascii="Times New Roman" w:hAnsi="Times New Roman" w:cs="Times New Roman"/>
          <w:sz w:val="24"/>
        </w:rPr>
        <w:t>72</w:t>
      </w:r>
      <w:r w:rsidRPr="00CF3C2E">
        <w:rPr>
          <w:rFonts w:ascii="Times New Roman" w:hAnsi="Times New Roman" w:cs="Times New Roman"/>
          <w:sz w:val="24"/>
        </w:rPr>
        <w:t xml:space="preserve"> hours of </w:t>
      </w:r>
      <w:r w:rsidR="00DF751B">
        <w:rPr>
          <w:rFonts w:ascii="Times New Roman" w:hAnsi="Times New Roman" w:cs="Times New Roman"/>
          <w:sz w:val="24"/>
        </w:rPr>
        <w:t xml:space="preserve">confirmation from </w:t>
      </w:r>
      <w:r w:rsidR="00A90955">
        <w:rPr>
          <w:rFonts w:ascii="Times New Roman" w:hAnsi="Times New Roman" w:cs="Times New Roman"/>
          <w:sz w:val="24"/>
        </w:rPr>
        <w:t>COPT</w:t>
      </w:r>
      <w:r w:rsidRPr="00CF3C2E">
        <w:rPr>
          <w:rFonts w:ascii="Times New Roman" w:hAnsi="Times New Roman" w:cs="Times New Roman"/>
          <w:sz w:val="24"/>
        </w:rPr>
        <w:t xml:space="preserve"> towards Risk Cover Commencement stating the period of coverage.</w:t>
      </w:r>
    </w:p>
    <w:p w:rsidR="00CF3C2E" w:rsidRPr="00CF3C2E" w:rsidRDefault="00CF3C2E" w:rsidP="00CF3C2E">
      <w:pPr>
        <w:pStyle w:val="BodyText"/>
        <w:spacing w:before="11"/>
        <w:jc w:val="both"/>
        <w:rPr>
          <w:rFonts w:ascii="Times New Roman" w:hAnsi="Times New Roman" w:cs="Times New Roman"/>
          <w:sz w:val="23"/>
        </w:rPr>
      </w:pPr>
    </w:p>
    <w:p w:rsidR="00CF3C2E" w:rsidRPr="00CF3C2E" w:rsidRDefault="00CF3C2E" w:rsidP="00CF3C2E">
      <w:pPr>
        <w:pStyle w:val="ListParagraph"/>
        <w:widowControl w:val="0"/>
        <w:numPr>
          <w:ilvl w:val="0"/>
          <w:numId w:val="1"/>
        </w:numPr>
        <w:tabs>
          <w:tab w:val="left" w:pos="1173"/>
        </w:tabs>
        <w:autoSpaceDE w:val="0"/>
        <w:autoSpaceDN w:val="0"/>
        <w:spacing w:after="0" w:line="240" w:lineRule="auto"/>
        <w:ind w:left="1206" w:right="372" w:hanging="327"/>
        <w:contextualSpacing w:val="0"/>
        <w:rPr>
          <w:rFonts w:ascii="Times New Roman" w:hAnsi="Times New Roman" w:cs="Times New Roman"/>
          <w:sz w:val="24"/>
        </w:rPr>
      </w:pPr>
      <w:r w:rsidRPr="00CF3C2E">
        <w:rPr>
          <w:rFonts w:ascii="Times New Roman" w:hAnsi="Times New Roman" w:cs="Times New Roman"/>
          <w:sz w:val="24"/>
        </w:rPr>
        <w:t>All Terms, Conditions as per Tender including clauses, warranties an</w:t>
      </w:r>
      <w:r w:rsidR="00DF751B">
        <w:rPr>
          <w:rFonts w:ascii="Times New Roman" w:hAnsi="Times New Roman" w:cs="Times New Roman"/>
          <w:sz w:val="24"/>
        </w:rPr>
        <w:t>d deductibles shall be attached</w:t>
      </w:r>
      <w:r w:rsidRPr="00CF3C2E">
        <w:rPr>
          <w:rFonts w:ascii="Times New Roman" w:hAnsi="Times New Roman" w:cs="Times New Roman"/>
          <w:sz w:val="24"/>
        </w:rPr>
        <w:t>/ incorporated in the Policy Document strictly as per tender terms. No restrictive conditions/warranties etc</w:t>
      </w:r>
      <w:r w:rsidR="00685A06">
        <w:rPr>
          <w:rFonts w:ascii="Times New Roman" w:hAnsi="Times New Roman" w:cs="Times New Roman"/>
          <w:sz w:val="24"/>
        </w:rPr>
        <w:t>.</w:t>
      </w:r>
      <w:r w:rsidRPr="00CF3C2E">
        <w:rPr>
          <w:rFonts w:ascii="Times New Roman" w:hAnsi="Times New Roman" w:cs="Times New Roman"/>
          <w:sz w:val="24"/>
        </w:rPr>
        <w:t xml:space="preserve"> in deviation from the Tender shall be</w:t>
      </w:r>
      <w:r w:rsidRPr="00CF3C2E">
        <w:rPr>
          <w:rFonts w:ascii="Times New Roman" w:hAnsi="Times New Roman" w:cs="Times New Roman"/>
          <w:spacing w:val="-13"/>
          <w:sz w:val="24"/>
        </w:rPr>
        <w:t xml:space="preserve"> </w:t>
      </w:r>
      <w:r w:rsidRPr="00CF3C2E">
        <w:rPr>
          <w:rFonts w:ascii="Times New Roman" w:hAnsi="Times New Roman" w:cs="Times New Roman"/>
          <w:sz w:val="24"/>
        </w:rPr>
        <w:t>imposed.</w:t>
      </w:r>
    </w:p>
    <w:p w:rsidR="00CF3C2E" w:rsidRPr="00CF3C2E" w:rsidRDefault="00CF3C2E" w:rsidP="00CF3C2E">
      <w:pPr>
        <w:pStyle w:val="BodyText"/>
        <w:jc w:val="both"/>
        <w:rPr>
          <w:rFonts w:ascii="Times New Roman" w:hAnsi="Times New Roman" w:cs="Times New Roman"/>
        </w:rPr>
      </w:pPr>
    </w:p>
    <w:p w:rsidR="00CF3C2E" w:rsidRPr="00B2603C" w:rsidRDefault="00CF3C2E" w:rsidP="00CF3C2E">
      <w:pPr>
        <w:pStyle w:val="ListParagraph"/>
        <w:widowControl w:val="0"/>
        <w:numPr>
          <w:ilvl w:val="0"/>
          <w:numId w:val="1"/>
        </w:numPr>
        <w:tabs>
          <w:tab w:val="left" w:pos="1171"/>
        </w:tabs>
        <w:autoSpaceDE w:val="0"/>
        <w:autoSpaceDN w:val="0"/>
        <w:spacing w:after="0" w:line="240" w:lineRule="auto"/>
        <w:ind w:left="1206" w:right="380" w:hanging="327"/>
        <w:contextualSpacing w:val="0"/>
        <w:rPr>
          <w:rFonts w:ascii="Times New Roman" w:hAnsi="Times New Roman" w:cs="Times New Roman"/>
          <w:sz w:val="24"/>
        </w:rPr>
      </w:pPr>
      <w:proofErr w:type="gramStart"/>
      <w:r w:rsidRPr="00CF3C2E">
        <w:rPr>
          <w:rFonts w:ascii="Times New Roman" w:hAnsi="Times New Roman" w:cs="Times New Roman"/>
          <w:sz w:val="24"/>
        </w:rPr>
        <w:t>All the</w:t>
      </w:r>
      <w:proofErr w:type="gramEnd"/>
      <w:r w:rsidRPr="00CF3C2E">
        <w:rPr>
          <w:rFonts w:ascii="Times New Roman" w:hAnsi="Times New Roman" w:cs="Times New Roman"/>
          <w:sz w:val="24"/>
        </w:rPr>
        <w:t xml:space="preserve"> Premium quoted by the insurer</w:t>
      </w:r>
      <w:r w:rsidR="00481E6B">
        <w:rPr>
          <w:rFonts w:ascii="Times New Roman" w:hAnsi="Times New Roman" w:cs="Times New Roman"/>
          <w:sz w:val="24"/>
        </w:rPr>
        <w:t>/ P&amp;I Club</w:t>
      </w:r>
      <w:r w:rsidRPr="00CF3C2E">
        <w:rPr>
          <w:rFonts w:ascii="Times New Roman" w:hAnsi="Times New Roman" w:cs="Times New Roman"/>
          <w:sz w:val="24"/>
        </w:rPr>
        <w:t xml:space="preserve"> as per tender &amp; as agreed after due negotiation between </w:t>
      </w:r>
      <w:r w:rsidR="00A90955">
        <w:rPr>
          <w:rFonts w:ascii="Times New Roman" w:hAnsi="Times New Roman" w:cs="Times New Roman"/>
          <w:sz w:val="24"/>
        </w:rPr>
        <w:t>COPT</w:t>
      </w:r>
      <w:r w:rsidRPr="00CF3C2E">
        <w:rPr>
          <w:rFonts w:ascii="Times New Roman" w:hAnsi="Times New Roman" w:cs="Times New Roman"/>
          <w:sz w:val="24"/>
        </w:rPr>
        <w:t xml:space="preserve"> &amp; Insurer</w:t>
      </w:r>
      <w:r w:rsidR="00481E6B">
        <w:rPr>
          <w:rFonts w:ascii="Times New Roman" w:hAnsi="Times New Roman" w:cs="Times New Roman"/>
          <w:sz w:val="24"/>
        </w:rPr>
        <w:t>/ P&amp;I Club</w:t>
      </w:r>
      <w:r w:rsidRPr="00CF3C2E">
        <w:rPr>
          <w:rFonts w:ascii="Times New Roman" w:hAnsi="Times New Roman" w:cs="Times New Roman"/>
          <w:sz w:val="24"/>
        </w:rPr>
        <w:t xml:space="preserve"> are fixed and final. No further premium will be asked in future till expiry of the policy </w:t>
      </w:r>
      <w:r w:rsidRPr="00B2603C">
        <w:rPr>
          <w:rFonts w:ascii="Times New Roman" w:hAnsi="Times New Roman" w:cs="Times New Roman"/>
          <w:sz w:val="24"/>
        </w:rPr>
        <w:t xml:space="preserve">subject to unaltered </w:t>
      </w:r>
      <w:r w:rsidR="00481E6B" w:rsidRPr="00B2603C">
        <w:rPr>
          <w:rFonts w:ascii="Times New Roman" w:hAnsi="Times New Roman" w:cs="Times New Roman"/>
          <w:sz w:val="24"/>
        </w:rPr>
        <w:t>limit of liability</w:t>
      </w:r>
      <w:r w:rsidRPr="00B2603C">
        <w:rPr>
          <w:rFonts w:ascii="Times New Roman" w:hAnsi="Times New Roman" w:cs="Times New Roman"/>
          <w:sz w:val="24"/>
        </w:rPr>
        <w:t xml:space="preserve"> and terms as mentioned in the Tender subject</w:t>
      </w:r>
      <w:r w:rsidR="00481E6B" w:rsidRPr="00B2603C">
        <w:rPr>
          <w:rFonts w:ascii="Times New Roman" w:hAnsi="Times New Roman" w:cs="Times New Roman"/>
          <w:sz w:val="24"/>
        </w:rPr>
        <w:t>.</w:t>
      </w:r>
    </w:p>
    <w:p w:rsidR="00CF3C2E" w:rsidRPr="00CF3C2E" w:rsidRDefault="00CF3C2E" w:rsidP="00CF3C2E">
      <w:pPr>
        <w:pStyle w:val="BodyText"/>
        <w:spacing w:before="1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CF3C2E" w:rsidRPr="00CF3C2E" w:rsidRDefault="00CF3C2E" w:rsidP="00CF3C2E">
      <w:pPr>
        <w:pStyle w:val="ListParagraph"/>
        <w:widowControl w:val="0"/>
        <w:numPr>
          <w:ilvl w:val="0"/>
          <w:numId w:val="1"/>
        </w:numPr>
        <w:tabs>
          <w:tab w:val="left" w:pos="1171"/>
        </w:tabs>
        <w:autoSpaceDE w:val="0"/>
        <w:autoSpaceDN w:val="0"/>
        <w:spacing w:after="0" w:line="240" w:lineRule="auto"/>
        <w:ind w:left="1206" w:right="699" w:hanging="327"/>
        <w:contextualSpacing w:val="0"/>
        <w:rPr>
          <w:rFonts w:ascii="Times New Roman" w:hAnsi="Times New Roman" w:cs="Times New Roman"/>
          <w:sz w:val="24"/>
        </w:rPr>
      </w:pPr>
      <w:r w:rsidRPr="00CF3C2E">
        <w:rPr>
          <w:rFonts w:ascii="Times New Roman" w:hAnsi="Times New Roman" w:cs="Times New Roman"/>
          <w:sz w:val="24"/>
        </w:rPr>
        <w:t>If any discrepancy arises as to the issued documents not being in conformity with the tender</w:t>
      </w:r>
      <w:r w:rsidR="00D729DD">
        <w:rPr>
          <w:rFonts w:ascii="Times New Roman" w:hAnsi="Times New Roman" w:cs="Times New Roman"/>
          <w:sz w:val="24"/>
        </w:rPr>
        <w:t xml:space="preserve"> terms the rectification, NIL </w:t>
      </w:r>
      <w:r w:rsidRPr="00CF3C2E">
        <w:rPr>
          <w:rFonts w:ascii="Times New Roman" w:hAnsi="Times New Roman" w:cs="Times New Roman"/>
          <w:sz w:val="24"/>
        </w:rPr>
        <w:t>Endorsements</w:t>
      </w:r>
      <w:r w:rsidR="00481E6B">
        <w:rPr>
          <w:rFonts w:ascii="Times New Roman" w:hAnsi="Times New Roman" w:cs="Times New Roman"/>
          <w:sz w:val="24"/>
        </w:rPr>
        <w:t xml:space="preserve"> </w:t>
      </w:r>
      <w:r w:rsidR="00D729DD">
        <w:rPr>
          <w:rFonts w:ascii="Times New Roman" w:hAnsi="Times New Roman" w:cs="Times New Roman"/>
          <w:sz w:val="24"/>
        </w:rPr>
        <w:t>(endorsements attracting no additional premium)</w:t>
      </w:r>
      <w:r w:rsidRPr="00CF3C2E">
        <w:rPr>
          <w:rFonts w:ascii="Times New Roman" w:hAnsi="Times New Roman" w:cs="Times New Roman"/>
          <w:sz w:val="24"/>
        </w:rPr>
        <w:t xml:space="preserve"> shall be issued and delivered by the Insurer</w:t>
      </w:r>
      <w:r w:rsidR="00D729DD">
        <w:rPr>
          <w:rFonts w:ascii="Times New Roman" w:hAnsi="Times New Roman" w:cs="Times New Roman"/>
          <w:sz w:val="24"/>
        </w:rPr>
        <w:t>/ P&amp;I Club</w:t>
      </w:r>
      <w:r w:rsidRPr="00CF3C2E">
        <w:rPr>
          <w:rFonts w:ascii="Times New Roman" w:hAnsi="Times New Roman" w:cs="Times New Roman"/>
          <w:sz w:val="24"/>
        </w:rPr>
        <w:t xml:space="preserve"> within 10 (Ten) working days from the date of</w:t>
      </w:r>
      <w:r w:rsidRPr="00CF3C2E">
        <w:rPr>
          <w:rFonts w:ascii="Times New Roman" w:hAnsi="Times New Roman" w:cs="Times New Roman"/>
          <w:spacing w:val="-1"/>
          <w:sz w:val="24"/>
        </w:rPr>
        <w:t xml:space="preserve"> </w:t>
      </w:r>
      <w:r w:rsidRPr="00CF3C2E">
        <w:rPr>
          <w:rFonts w:ascii="Times New Roman" w:hAnsi="Times New Roman" w:cs="Times New Roman"/>
          <w:sz w:val="24"/>
        </w:rPr>
        <w:t>request.</w:t>
      </w:r>
    </w:p>
    <w:p w:rsidR="00CF3C2E" w:rsidRPr="00CF3C2E" w:rsidRDefault="00CF3C2E" w:rsidP="00CF3C2E">
      <w:pPr>
        <w:pStyle w:val="BodyText"/>
        <w:jc w:val="both"/>
        <w:rPr>
          <w:rFonts w:ascii="Times New Roman" w:hAnsi="Times New Roman" w:cs="Times New Roman"/>
        </w:rPr>
      </w:pPr>
    </w:p>
    <w:p w:rsidR="00CF3C2E" w:rsidRPr="00CF3C2E" w:rsidRDefault="00CF3C2E" w:rsidP="00CF3C2E">
      <w:pPr>
        <w:pStyle w:val="Heading2"/>
        <w:keepNext w:val="0"/>
        <w:keepLines w:val="0"/>
        <w:widowControl w:val="0"/>
        <w:numPr>
          <w:ilvl w:val="0"/>
          <w:numId w:val="2"/>
        </w:numPr>
        <w:tabs>
          <w:tab w:val="left" w:pos="1122"/>
        </w:tabs>
        <w:autoSpaceDE w:val="0"/>
        <w:autoSpaceDN w:val="0"/>
        <w:spacing w:after="0" w:line="240" w:lineRule="auto"/>
        <w:ind w:right="429" w:hanging="275"/>
        <w:jc w:val="both"/>
        <w:rPr>
          <w:rFonts w:ascii="Times New Roman" w:hAnsi="Times New Roman" w:cs="Times New Roman"/>
        </w:rPr>
      </w:pPr>
      <w:r w:rsidRPr="00CF3C2E">
        <w:rPr>
          <w:rFonts w:ascii="Times New Roman" w:hAnsi="Times New Roman" w:cs="Times New Roman"/>
        </w:rPr>
        <w:t xml:space="preserve">Copy of Policy </w:t>
      </w:r>
      <w:r w:rsidR="00D729DD">
        <w:rPr>
          <w:rFonts w:ascii="Times New Roman" w:hAnsi="Times New Roman" w:cs="Times New Roman"/>
        </w:rPr>
        <w:t>documents</w:t>
      </w:r>
      <w:r w:rsidRPr="00CF3C2E">
        <w:rPr>
          <w:rFonts w:ascii="Times New Roman" w:hAnsi="Times New Roman" w:cs="Times New Roman"/>
        </w:rPr>
        <w:t>/</w:t>
      </w:r>
      <w:r w:rsidR="00D729DD">
        <w:rPr>
          <w:rFonts w:ascii="Times New Roman" w:hAnsi="Times New Roman" w:cs="Times New Roman"/>
        </w:rPr>
        <w:t xml:space="preserve"> </w:t>
      </w:r>
      <w:r w:rsidRPr="00CF3C2E">
        <w:rPr>
          <w:rFonts w:ascii="Times New Roman" w:hAnsi="Times New Roman" w:cs="Times New Roman"/>
        </w:rPr>
        <w:t>Endorsement or any other communication whatsoever</w:t>
      </w:r>
      <w:r w:rsidRPr="00CF3C2E">
        <w:rPr>
          <w:rFonts w:ascii="Times New Roman" w:hAnsi="Times New Roman" w:cs="Times New Roman"/>
          <w:spacing w:val="-40"/>
        </w:rPr>
        <w:t xml:space="preserve"> </w:t>
      </w:r>
      <w:r w:rsidRPr="00CF3C2E">
        <w:rPr>
          <w:rFonts w:ascii="Times New Roman" w:hAnsi="Times New Roman" w:cs="Times New Roman"/>
        </w:rPr>
        <w:t>to the Insured will also be copy marked to Marsh.</w:t>
      </w:r>
    </w:p>
    <w:p w:rsidR="00CF3C2E" w:rsidRPr="00CF3C2E" w:rsidRDefault="00CF3C2E" w:rsidP="00CF3C2E">
      <w:pPr>
        <w:pStyle w:val="BodyText"/>
        <w:spacing w:before="12"/>
        <w:jc w:val="both"/>
        <w:rPr>
          <w:rFonts w:ascii="Times New Roman" w:hAnsi="Times New Roman" w:cs="Times New Roman"/>
          <w:b/>
          <w:sz w:val="23"/>
        </w:rPr>
      </w:pPr>
    </w:p>
    <w:p w:rsidR="00CF3C2E" w:rsidRPr="00CF3C2E" w:rsidRDefault="00CF3C2E" w:rsidP="00CF3C2E">
      <w:pPr>
        <w:pStyle w:val="ListParagraph"/>
        <w:widowControl w:val="0"/>
        <w:numPr>
          <w:ilvl w:val="0"/>
          <w:numId w:val="2"/>
        </w:numPr>
        <w:tabs>
          <w:tab w:val="left" w:pos="1177"/>
        </w:tabs>
        <w:autoSpaceDE w:val="0"/>
        <w:autoSpaceDN w:val="0"/>
        <w:spacing w:after="0" w:line="240" w:lineRule="auto"/>
        <w:ind w:left="1176" w:hanging="297"/>
        <w:contextualSpacing w:val="0"/>
        <w:rPr>
          <w:rFonts w:ascii="Times New Roman" w:hAnsi="Times New Roman" w:cs="Times New Roman"/>
          <w:b/>
          <w:sz w:val="24"/>
        </w:rPr>
      </w:pPr>
      <w:r w:rsidRPr="00DA1394">
        <w:rPr>
          <w:rFonts w:ascii="Times New Roman" w:hAnsi="Times New Roman" w:cs="Times New Roman"/>
          <w:b/>
          <w:sz w:val="24"/>
          <w:u w:val="single"/>
        </w:rPr>
        <w:t>Prompt</w:t>
      </w:r>
      <w:r w:rsidRPr="00DA1394">
        <w:rPr>
          <w:rFonts w:ascii="Times New Roman" w:hAnsi="Times New Roman" w:cs="Times New Roman"/>
          <w:b/>
          <w:spacing w:val="-2"/>
          <w:sz w:val="24"/>
          <w:u w:val="single"/>
        </w:rPr>
        <w:t xml:space="preserve"> </w:t>
      </w:r>
      <w:r w:rsidRPr="00DA1394">
        <w:rPr>
          <w:rFonts w:ascii="Times New Roman" w:hAnsi="Times New Roman" w:cs="Times New Roman"/>
          <w:b/>
          <w:sz w:val="24"/>
          <w:u w:val="single"/>
        </w:rPr>
        <w:t>Communication</w:t>
      </w:r>
      <w:r w:rsidRPr="00CF3C2E">
        <w:rPr>
          <w:rFonts w:ascii="Times New Roman" w:hAnsi="Times New Roman" w:cs="Times New Roman"/>
          <w:b/>
          <w:sz w:val="24"/>
        </w:rPr>
        <w:t>:</w:t>
      </w:r>
    </w:p>
    <w:p w:rsidR="00CF3C2E" w:rsidRPr="00CF3C2E" w:rsidRDefault="00CF3C2E" w:rsidP="00CF3C2E">
      <w:pPr>
        <w:pStyle w:val="BodyText"/>
        <w:ind w:left="1209" w:right="424" w:hanging="56"/>
        <w:jc w:val="both"/>
        <w:rPr>
          <w:rFonts w:ascii="Times New Roman" w:hAnsi="Times New Roman" w:cs="Times New Roman"/>
        </w:rPr>
      </w:pPr>
      <w:r w:rsidRPr="00CF3C2E">
        <w:rPr>
          <w:rFonts w:ascii="Times New Roman" w:hAnsi="Times New Roman" w:cs="Times New Roman"/>
        </w:rPr>
        <w:t>The Insurer will promptly communicate to C</w:t>
      </w:r>
      <w:r w:rsidR="00685A06">
        <w:rPr>
          <w:rFonts w:ascii="Times New Roman" w:hAnsi="Times New Roman" w:cs="Times New Roman"/>
        </w:rPr>
        <w:t>O</w:t>
      </w:r>
      <w:r w:rsidRPr="00CF3C2E">
        <w:rPr>
          <w:rFonts w:ascii="Times New Roman" w:hAnsi="Times New Roman" w:cs="Times New Roman"/>
        </w:rPr>
        <w:t xml:space="preserve">PT on any matter having a bearing on insurance cover with copy to </w:t>
      </w:r>
      <w:r>
        <w:rPr>
          <w:rFonts w:ascii="Times New Roman" w:hAnsi="Times New Roman" w:cs="Times New Roman"/>
        </w:rPr>
        <w:t>Marsh</w:t>
      </w:r>
      <w:r w:rsidRPr="00CF3C2E">
        <w:rPr>
          <w:rFonts w:ascii="Times New Roman" w:hAnsi="Times New Roman" w:cs="Times New Roman"/>
        </w:rPr>
        <w:t>. Insurer shall address any issue raised by C</w:t>
      </w:r>
      <w:r w:rsidR="00A90955">
        <w:rPr>
          <w:rFonts w:ascii="Times New Roman" w:hAnsi="Times New Roman" w:cs="Times New Roman"/>
        </w:rPr>
        <w:t>O</w:t>
      </w:r>
      <w:r w:rsidRPr="00CF3C2E">
        <w:rPr>
          <w:rFonts w:ascii="Times New Roman" w:hAnsi="Times New Roman" w:cs="Times New Roman"/>
        </w:rPr>
        <w:t>PT or Marsh on any matter on the insurance program within 10 working days.</w:t>
      </w:r>
    </w:p>
    <w:p w:rsidR="00CF3C2E" w:rsidRPr="00CF3C2E" w:rsidRDefault="00CF3C2E" w:rsidP="00CF3C2E">
      <w:pPr>
        <w:pStyle w:val="BodyText"/>
        <w:spacing w:before="2"/>
        <w:jc w:val="both"/>
        <w:rPr>
          <w:rFonts w:ascii="Times New Roman" w:hAnsi="Times New Roman" w:cs="Times New Roman"/>
        </w:rPr>
      </w:pPr>
    </w:p>
    <w:p w:rsidR="00CF3C2E" w:rsidRPr="00CF3C2E" w:rsidRDefault="00CF3C2E" w:rsidP="00CF3C2E">
      <w:pPr>
        <w:pStyle w:val="Heading2"/>
        <w:keepNext w:val="0"/>
        <w:keepLines w:val="0"/>
        <w:widowControl w:val="0"/>
        <w:numPr>
          <w:ilvl w:val="0"/>
          <w:numId w:val="2"/>
        </w:numPr>
        <w:tabs>
          <w:tab w:val="left" w:pos="1175"/>
        </w:tabs>
        <w:autoSpaceDE w:val="0"/>
        <w:autoSpaceDN w:val="0"/>
        <w:spacing w:after="0" w:line="240" w:lineRule="auto"/>
        <w:ind w:left="1174" w:hanging="295"/>
        <w:jc w:val="both"/>
        <w:rPr>
          <w:rFonts w:ascii="Times New Roman" w:hAnsi="Times New Roman" w:cs="Times New Roman"/>
        </w:rPr>
      </w:pPr>
      <w:r w:rsidRPr="00CF3C2E">
        <w:rPr>
          <w:rFonts w:ascii="Times New Roman" w:hAnsi="Times New Roman" w:cs="Times New Roman"/>
        </w:rPr>
        <w:t>Non Cancellation</w:t>
      </w:r>
      <w:r w:rsidRPr="00CF3C2E">
        <w:rPr>
          <w:rFonts w:ascii="Times New Roman" w:hAnsi="Times New Roman" w:cs="Times New Roman"/>
          <w:spacing w:val="-3"/>
        </w:rPr>
        <w:t xml:space="preserve"> </w:t>
      </w:r>
      <w:r w:rsidRPr="00CF3C2E">
        <w:rPr>
          <w:rFonts w:ascii="Times New Roman" w:hAnsi="Times New Roman" w:cs="Times New Roman"/>
        </w:rPr>
        <w:t>clause</w:t>
      </w:r>
    </w:p>
    <w:p w:rsidR="00CF3C2E" w:rsidRPr="00CF3C2E" w:rsidRDefault="00CF3C2E" w:rsidP="00CF3C2E">
      <w:pPr>
        <w:pStyle w:val="BodyText"/>
        <w:ind w:left="1154"/>
        <w:jc w:val="both"/>
        <w:rPr>
          <w:rFonts w:ascii="Times New Roman" w:hAnsi="Times New Roman" w:cs="Times New Roman"/>
        </w:rPr>
      </w:pPr>
      <w:r w:rsidRPr="00CF3C2E">
        <w:rPr>
          <w:rFonts w:ascii="Times New Roman" w:hAnsi="Times New Roman" w:cs="Times New Roman"/>
        </w:rPr>
        <w:t>The insurance policies, issued by the Insurer shall not be cancelled by the insurer.</w:t>
      </w:r>
    </w:p>
    <w:p w:rsidR="00CF3C2E" w:rsidRPr="00CF3C2E" w:rsidRDefault="00CF3C2E" w:rsidP="00CF3C2E">
      <w:pPr>
        <w:rPr>
          <w:rFonts w:ascii="Times New Roman" w:hAnsi="Times New Roman" w:cs="Times New Roman"/>
        </w:rPr>
        <w:sectPr w:rsidR="00CF3C2E" w:rsidRPr="00CF3C2E" w:rsidSect="002D5C38">
          <w:pgSz w:w="12240" w:h="15840"/>
          <w:pgMar w:top="1360" w:right="1260" w:bottom="1260" w:left="200" w:header="0" w:footer="1067" w:gutter="0"/>
          <w:cols w:space="720"/>
        </w:sectPr>
      </w:pPr>
    </w:p>
    <w:p w:rsidR="00CF3C2E" w:rsidRPr="003D4B99" w:rsidRDefault="00CF3C2E" w:rsidP="003D4B99">
      <w:pPr>
        <w:ind w:left="0" w:firstLine="0"/>
        <w:rPr>
          <w:rFonts w:ascii="Times New Roman" w:hAnsi="Times New Roman" w:cs="Times New Roman"/>
          <w:b/>
          <w:sz w:val="24"/>
        </w:rPr>
      </w:pPr>
      <w:r w:rsidRPr="00CF3C2E">
        <w:rPr>
          <w:rFonts w:ascii="Times New Roman" w:hAnsi="Times New Roman" w:cs="Times New Roman"/>
          <w:b/>
          <w:sz w:val="24"/>
          <w:u w:val="single"/>
        </w:rPr>
        <w:lastRenderedPageBreak/>
        <w:t>Claim Management:</w:t>
      </w:r>
    </w:p>
    <w:p w:rsidR="003D4B99" w:rsidRDefault="00CF3C2E" w:rsidP="003D4B99">
      <w:pPr>
        <w:pStyle w:val="ListParagraph"/>
        <w:widowControl w:val="0"/>
        <w:numPr>
          <w:ilvl w:val="0"/>
          <w:numId w:val="4"/>
        </w:numPr>
        <w:tabs>
          <w:tab w:val="left" w:pos="1152"/>
        </w:tabs>
        <w:autoSpaceDE w:val="0"/>
        <w:autoSpaceDN w:val="0"/>
        <w:spacing w:before="51" w:after="0" w:line="276" w:lineRule="auto"/>
        <w:ind w:right="-118"/>
        <w:contextualSpacing w:val="0"/>
        <w:rPr>
          <w:rFonts w:ascii="Times New Roman" w:hAnsi="Times New Roman" w:cs="Times New Roman"/>
          <w:sz w:val="24"/>
        </w:rPr>
      </w:pPr>
      <w:r w:rsidRPr="003D4B99">
        <w:rPr>
          <w:rFonts w:ascii="Times New Roman" w:hAnsi="Times New Roman" w:cs="Times New Roman"/>
          <w:sz w:val="24"/>
        </w:rPr>
        <w:t>Insurer</w:t>
      </w:r>
      <w:r w:rsidR="00D729DD">
        <w:rPr>
          <w:rFonts w:ascii="Times New Roman" w:hAnsi="Times New Roman" w:cs="Times New Roman"/>
          <w:sz w:val="24"/>
        </w:rPr>
        <w:t>/ P&amp;I Club</w:t>
      </w:r>
      <w:r w:rsidRPr="003D4B99">
        <w:rPr>
          <w:rFonts w:ascii="Times New Roman" w:hAnsi="Times New Roman" w:cs="Times New Roman"/>
          <w:sz w:val="24"/>
        </w:rPr>
        <w:t xml:space="preserve"> shall depute surveyor within 24 hours of reporting of any Claim by </w:t>
      </w:r>
      <w:r w:rsidR="00A90955">
        <w:rPr>
          <w:rFonts w:ascii="Times New Roman" w:hAnsi="Times New Roman" w:cs="Times New Roman"/>
          <w:sz w:val="24"/>
        </w:rPr>
        <w:t>COPT</w:t>
      </w:r>
      <w:r w:rsidRPr="003D4B99">
        <w:rPr>
          <w:rFonts w:ascii="Times New Roman" w:hAnsi="Times New Roman" w:cs="Times New Roman"/>
          <w:sz w:val="24"/>
        </w:rPr>
        <w:t>/ Marsh.</w:t>
      </w:r>
    </w:p>
    <w:p w:rsidR="003D4B99" w:rsidRDefault="00CF3C2E" w:rsidP="003D4B99">
      <w:pPr>
        <w:pStyle w:val="ListParagraph"/>
        <w:widowControl w:val="0"/>
        <w:numPr>
          <w:ilvl w:val="0"/>
          <w:numId w:val="4"/>
        </w:numPr>
        <w:tabs>
          <w:tab w:val="left" w:pos="1152"/>
        </w:tabs>
        <w:autoSpaceDE w:val="0"/>
        <w:autoSpaceDN w:val="0"/>
        <w:spacing w:before="51" w:after="0" w:line="276" w:lineRule="auto"/>
        <w:ind w:right="-118"/>
        <w:contextualSpacing w:val="0"/>
        <w:rPr>
          <w:rFonts w:ascii="Times New Roman" w:hAnsi="Times New Roman" w:cs="Times New Roman"/>
          <w:sz w:val="24"/>
        </w:rPr>
      </w:pPr>
      <w:r w:rsidRPr="003D4B99">
        <w:rPr>
          <w:rFonts w:ascii="Times New Roman" w:hAnsi="Times New Roman" w:cs="Times New Roman"/>
          <w:sz w:val="24"/>
        </w:rPr>
        <w:t xml:space="preserve">Surveyor should submit his LOR within 3 days of his first visit. Surveyor will submit assessment sheet within 30 days of submission of all required documents by </w:t>
      </w:r>
      <w:r w:rsidR="00A90955">
        <w:rPr>
          <w:rFonts w:ascii="Times New Roman" w:hAnsi="Times New Roman" w:cs="Times New Roman"/>
          <w:sz w:val="24"/>
        </w:rPr>
        <w:t>COPT</w:t>
      </w:r>
      <w:r w:rsidRPr="003D4B99">
        <w:rPr>
          <w:rFonts w:ascii="Times New Roman" w:hAnsi="Times New Roman" w:cs="Times New Roman"/>
          <w:sz w:val="24"/>
        </w:rPr>
        <w:t xml:space="preserve">/ Marsh. Such Assessment sheet will be submitted to </w:t>
      </w:r>
      <w:r w:rsidR="00A90955">
        <w:rPr>
          <w:rFonts w:ascii="Times New Roman" w:hAnsi="Times New Roman" w:cs="Times New Roman"/>
          <w:sz w:val="24"/>
        </w:rPr>
        <w:t>COPT</w:t>
      </w:r>
      <w:r w:rsidRPr="003D4B99">
        <w:rPr>
          <w:rFonts w:ascii="Times New Roman" w:hAnsi="Times New Roman" w:cs="Times New Roman"/>
          <w:sz w:val="24"/>
        </w:rPr>
        <w:t xml:space="preserve"> and Marsh.</w:t>
      </w:r>
    </w:p>
    <w:p w:rsidR="003D4B99" w:rsidRDefault="00CF3C2E" w:rsidP="003D4B99">
      <w:pPr>
        <w:pStyle w:val="ListParagraph"/>
        <w:widowControl w:val="0"/>
        <w:numPr>
          <w:ilvl w:val="0"/>
          <w:numId w:val="4"/>
        </w:numPr>
        <w:tabs>
          <w:tab w:val="left" w:pos="1152"/>
        </w:tabs>
        <w:autoSpaceDE w:val="0"/>
        <w:autoSpaceDN w:val="0"/>
        <w:spacing w:before="51" w:after="0" w:line="276" w:lineRule="auto"/>
        <w:ind w:right="-118"/>
        <w:contextualSpacing w:val="0"/>
        <w:rPr>
          <w:rFonts w:ascii="Times New Roman" w:hAnsi="Times New Roman" w:cs="Times New Roman"/>
          <w:sz w:val="24"/>
        </w:rPr>
      </w:pPr>
      <w:r w:rsidRPr="003D4B99">
        <w:rPr>
          <w:rFonts w:ascii="Times New Roman" w:hAnsi="Times New Roman" w:cs="Times New Roman"/>
          <w:sz w:val="24"/>
        </w:rPr>
        <w:t xml:space="preserve">On confirmation of the Assessment sheet by </w:t>
      </w:r>
      <w:r w:rsidR="00A90955">
        <w:rPr>
          <w:rFonts w:ascii="Times New Roman" w:hAnsi="Times New Roman" w:cs="Times New Roman"/>
          <w:sz w:val="24"/>
        </w:rPr>
        <w:t>COPT</w:t>
      </w:r>
      <w:r w:rsidRPr="003D4B99">
        <w:rPr>
          <w:rFonts w:ascii="Times New Roman" w:hAnsi="Times New Roman" w:cs="Times New Roman"/>
          <w:sz w:val="24"/>
        </w:rPr>
        <w:t xml:space="preserve">/Marsh, surveyor shall submit Final Survey Report within 15 days of conveyance of such confirmation with a copy to </w:t>
      </w:r>
      <w:r w:rsidR="00A90955">
        <w:rPr>
          <w:rFonts w:ascii="Times New Roman" w:hAnsi="Times New Roman" w:cs="Times New Roman"/>
          <w:sz w:val="24"/>
        </w:rPr>
        <w:t>COPT</w:t>
      </w:r>
      <w:r w:rsidRPr="003D4B99">
        <w:rPr>
          <w:rFonts w:ascii="Times New Roman" w:hAnsi="Times New Roman" w:cs="Times New Roman"/>
          <w:sz w:val="24"/>
        </w:rPr>
        <w:t xml:space="preserve"> / Marsh.</w:t>
      </w:r>
    </w:p>
    <w:p w:rsidR="00CF3C2E" w:rsidRPr="003D4B99" w:rsidRDefault="00CF3C2E" w:rsidP="003D4B99">
      <w:pPr>
        <w:pStyle w:val="ListParagraph"/>
        <w:widowControl w:val="0"/>
        <w:numPr>
          <w:ilvl w:val="0"/>
          <w:numId w:val="4"/>
        </w:numPr>
        <w:tabs>
          <w:tab w:val="left" w:pos="1152"/>
        </w:tabs>
        <w:autoSpaceDE w:val="0"/>
        <w:autoSpaceDN w:val="0"/>
        <w:spacing w:before="51" w:after="0" w:line="276" w:lineRule="auto"/>
        <w:ind w:right="-118"/>
        <w:contextualSpacing w:val="0"/>
        <w:rPr>
          <w:rFonts w:ascii="Times New Roman" w:hAnsi="Times New Roman" w:cs="Times New Roman"/>
          <w:sz w:val="24"/>
        </w:rPr>
      </w:pPr>
      <w:r w:rsidRPr="003D4B99">
        <w:rPr>
          <w:rFonts w:ascii="Times New Roman" w:hAnsi="Times New Roman" w:cs="Times New Roman"/>
          <w:sz w:val="24"/>
        </w:rPr>
        <w:t>Insurer shall settle the claim within 30 days of the submission of Final Survey</w:t>
      </w:r>
      <w:r w:rsidRPr="003D4B99">
        <w:rPr>
          <w:rFonts w:ascii="Times New Roman" w:hAnsi="Times New Roman" w:cs="Times New Roman"/>
          <w:spacing w:val="-13"/>
          <w:sz w:val="24"/>
        </w:rPr>
        <w:t xml:space="preserve"> </w:t>
      </w:r>
      <w:r w:rsidRPr="003D4B99">
        <w:rPr>
          <w:rFonts w:ascii="Times New Roman" w:hAnsi="Times New Roman" w:cs="Times New Roman"/>
          <w:sz w:val="24"/>
        </w:rPr>
        <w:t>Report.</w:t>
      </w:r>
    </w:p>
    <w:p w:rsidR="00CF3C2E" w:rsidRPr="00CF3C2E" w:rsidRDefault="00CF3C2E" w:rsidP="00CF3C2E">
      <w:pPr>
        <w:pStyle w:val="BodyText"/>
        <w:spacing w:before="9"/>
        <w:jc w:val="both"/>
        <w:rPr>
          <w:rFonts w:ascii="Times New Roman" w:hAnsi="Times New Roman" w:cs="Times New Roman"/>
          <w:sz w:val="32"/>
        </w:rPr>
      </w:pPr>
    </w:p>
    <w:p w:rsidR="00D729DD" w:rsidRDefault="00D729DD" w:rsidP="003D4B99">
      <w:pPr>
        <w:pStyle w:val="BodyText"/>
        <w:tabs>
          <w:tab w:val="left" w:pos="5825"/>
        </w:tabs>
        <w:ind w:right="1433"/>
        <w:jc w:val="both"/>
        <w:rPr>
          <w:rFonts w:ascii="Times New Roman" w:hAnsi="Times New Roman" w:cs="Times New Roman"/>
        </w:rPr>
      </w:pPr>
    </w:p>
    <w:p w:rsidR="00CF3C2E" w:rsidRPr="00CF3C2E" w:rsidRDefault="003D4B99" w:rsidP="003D4B99">
      <w:pPr>
        <w:pStyle w:val="BodyText"/>
        <w:tabs>
          <w:tab w:val="left" w:pos="5825"/>
        </w:tabs>
        <w:ind w:right="1433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Sd</w:t>
      </w:r>
      <w:proofErr w:type="spellEnd"/>
      <w:proofErr w:type="gramEnd"/>
      <w:r>
        <w:rPr>
          <w:rFonts w:ascii="Times New Roman" w:hAnsi="Times New Roman" w:cs="Times New Roman"/>
        </w:rPr>
        <w:tab/>
      </w:r>
    </w:p>
    <w:p w:rsidR="003D4B99" w:rsidRDefault="00CF3C2E" w:rsidP="00CF3C2E">
      <w:pPr>
        <w:pStyle w:val="Heading2"/>
        <w:tabs>
          <w:tab w:val="left" w:leader="dot" w:pos="6185"/>
        </w:tabs>
        <w:ind w:left="0" w:right="1402"/>
        <w:jc w:val="both"/>
        <w:rPr>
          <w:rFonts w:ascii="Times New Roman" w:hAnsi="Times New Roman" w:cs="Times New Roman"/>
        </w:rPr>
      </w:pPr>
      <w:r w:rsidRPr="00CF3C2E">
        <w:rPr>
          <w:rFonts w:ascii="Times New Roman" w:hAnsi="Times New Roman" w:cs="Times New Roman"/>
        </w:rPr>
        <w:t>Cochin</w:t>
      </w:r>
      <w:r w:rsidR="003D4B99">
        <w:rPr>
          <w:rFonts w:ascii="Times New Roman" w:hAnsi="Times New Roman" w:cs="Times New Roman"/>
        </w:rPr>
        <w:t xml:space="preserve"> </w:t>
      </w:r>
      <w:r w:rsidRPr="00CF3C2E">
        <w:rPr>
          <w:rFonts w:ascii="Times New Roman" w:hAnsi="Times New Roman" w:cs="Times New Roman"/>
        </w:rPr>
        <w:t>Port</w:t>
      </w:r>
      <w:r w:rsidRPr="00CF3C2E">
        <w:rPr>
          <w:rFonts w:ascii="Times New Roman" w:hAnsi="Times New Roman" w:cs="Times New Roman"/>
          <w:spacing w:val="-3"/>
        </w:rPr>
        <w:t xml:space="preserve"> </w:t>
      </w:r>
      <w:r w:rsidRPr="00CF3C2E">
        <w:rPr>
          <w:rFonts w:ascii="Times New Roman" w:hAnsi="Times New Roman" w:cs="Times New Roman"/>
        </w:rPr>
        <w:t>Trust</w:t>
      </w:r>
    </w:p>
    <w:p w:rsidR="003D4B99" w:rsidRDefault="003D4B99" w:rsidP="00CF3C2E">
      <w:pPr>
        <w:pStyle w:val="Heading2"/>
        <w:tabs>
          <w:tab w:val="left" w:leader="dot" w:pos="6185"/>
        </w:tabs>
        <w:ind w:left="0" w:right="1402"/>
        <w:jc w:val="both"/>
        <w:rPr>
          <w:rFonts w:ascii="Times New Roman" w:hAnsi="Times New Roman" w:cs="Times New Roman"/>
        </w:rPr>
      </w:pPr>
    </w:p>
    <w:p w:rsidR="003D4B99" w:rsidRDefault="003D4B99" w:rsidP="00CF3C2E">
      <w:pPr>
        <w:pStyle w:val="Heading2"/>
        <w:tabs>
          <w:tab w:val="left" w:leader="dot" w:pos="6185"/>
        </w:tabs>
        <w:ind w:left="0" w:right="1402"/>
        <w:jc w:val="both"/>
        <w:rPr>
          <w:rFonts w:ascii="Times New Roman" w:hAnsi="Times New Roman" w:cs="Times New Roman"/>
        </w:rPr>
      </w:pPr>
    </w:p>
    <w:p w:rsidR="003D4B99" w:rsidRDefault="003D4B99" w:rsidP="003D4B99">
      <w:pPr>
        <w:pStyle w:val="Heading2"/>
        <w:tabs>
          <w:tab w:val="left" w:leader="dot" w:pos="6185"/>
        </w:tabs>
        <w:ind w:left="0" w:right="1402"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Sd</w:t>
      </w:r>
      <w:proofErr w:type="spellEnd"/>
    </w:p>
    <w:p w:rsidR="00CF3C2E" w:rsidRPr="00CF3C2E" w:rsidRDefault="00CF3C2E" w:rsidP="00CF3C2E">
      <w:pPr>
        <w:pStyle w:val="Heading2"/>
        <w:tabs>
          <w:tab w:val="left" w:leader="dot" w:pos="6185"/>
        </w:tabs>
        <w:ind w:left="0" w:right="1402"/>
        <w:jc w:val="both"/>
        <w:rPr>
          <w:rFonts w:ascii="Times New Roman" w:hAnsi="Times New Roman" w:cs="Times New Roman"/>
        </w:rPr>
      </w:pPr>
      <w:r w:rsidRPr="00CF3C2E">
        <w:rPr>
          <w:rFonts w:ascii="Times New Roman" w:hAnsi="Times New Roman" w:cs="Times New Roman"/>
        </w:rPr>
        <w:t>Insurance Co</w:t>
      </w:r>
      <w:proofErr w:type="gramStart"/>
      <w:r w:rsidRPr="00CF3C2E">
        <w:rPr>
          <w:rFonts w:ascii="Times New Roman" w:hAnsi="Times New Roman" w:cs="Times New Roman"/>
        </w:rPr>
        <w:t>.</w:t>
      </w:r>
      <w:r w:rsidR="00D729DD">
        <w:rPr>
          <w:rFonts w:ascii="Times New Roman" w:hAnsi="Times New Roman" w:cs="Times New Roman"/>
          <w:spacing w:val="-1"/>
        </w:rPr>
        <w:t>/</w:t>
      </w:r>
      <w:proofErr w:type="gramEnd"/>
      <w:r w:rsidR="00D729DD">
        <w:rPr>
          <w:rFonts w:ascii="Times New Roman" w:hAnsi="Times New Roman" w:cs="Times New Roman"/>
          <w:spacing w:val="-1"/>
        </w:rPr>
        <w:t xml:space="preserve"> P&amp;I Club</w:t>
      </w:r>
    </w:p>
    <w:p w:rsidR="00CF3C2E" w:rsidRPr="00CF3C2E" w:rsidRDefault="00CF3C2E" w:rsidP="00CF3C2E">
      <w:pPr>
        <w:pStyle w:val="BodyText"/>
        <w:jc w:val="both"/>
        <w:rPr>
          <w:rFonts w:ascii="Times New Roman" w:hAnsi="Times New Roman" w:cs="Times New Roman"/>
          <w:b/>
          <w:sz w:val="26"/>
        </w:rPr>
      </w:pPr>
    </w:p>
    <w:p w:rsidR="00CF3C2E" w:rsidRPr="00CF3C2E" w:rsidRDefault="00CF3C2E" w:rsidP="00CF3C2E">
      <w:pPr>
        <w:pStyle w:val="BodyText"/>
        <w:jc w:val="both"/>
        <w:rPr>
          <w:rFonts w:ascii="Times New Roman" w:hAnsi="Times New Roman" w:cs="Times New Roman"/>
          <w:b/>
          <w:sz w:val="26"/>
        </w:rPr>
      </w:pPr>
    </w:p>
    <w:p w:rsidR="00CF3C2E" w:rsidRPr="00CF3C2E" w:rsidRDefault="00CF3C2E" w:rsidP="00CF3C2E">
      <w:pPr>
        <w:pStyle w:val="BodyText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CF3C2E" w:rsidRPr="003D4B99" w:rsidRDefault="003D4B99" w:rsidP="003D4B99">
      <w:pPr>
        <w:pStyle w:val="BodyText"/>
        <w:ind w:right="150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Sd</w:t>
      </w:r>
      <w:proofErr w:type="spellEnd"/>
    </w:p>
    <w:p w:rsidR="00CF3C2E" w:rsidRPr="00CF3C2E" w:rsidRDefault="00CF3C2E" w:rsidP="00CF3C2E">
      <w:pPr>
        <w:pStyle w:val="Heading2"/>
        <w:ind w:left="0" w:right="481"/>
        <w:jc w:val="both"/>
        <w:rPr>
          <w:rFonts w:ascii="Times New Roman" w:hAnsi="Times New Roman" w:cs="Times New Roman"/>
          <w:sz w:val="24"/>
        </w:rPr>
      </w:pPr>
      <w:r w:rsidRPr="00CF3C2E">
        <w:rPr>
          <w:rFonts w:ascii="Times New Roman" w:hAnsi="Times New Roman" w:cs="Times New Roman"/>
        </w:rPr>
        <w:t>Marsh India Insurance Brokers Pvt Ltd.</w:t>
      </w:r>
    </w:p>
    <w:p w:rsidR="00CF3C2E" w:rsidRPr="00CF3C2E" w:rsidRDefault="00CF3C2E" w:rsidP="00CF3C2E">
      <w:pPr>
        <w:spacing w:after="0" w:line="268" w:lineRule="auto"/>
        <w:ind w:left="0"/>
        <w:rPr>
          <w:rFonts w:ascii="Times New Roman" w:hAnsi="Times New Roman" w:cs="Times New Roman"/>
        </w:rPr>
      </w:pPr>
    </w:p>
    <w:p w:rsidR="00053366" w:rsidRPr="00CF3C2E" w:rsidRDefault="009B7909" w:rsidP="00CF3C2E">
      <w:pPr>
        <w:rPr>
          <w:rFonts w:ascii="Times New Roman" w:hAnsi="Times New Roman" w:cs="Times New Roman"/>
        </w:rPr>
      </w:pPr>
    </w:p>
    <w:sectPr w:rsidR="00053366" w:rsidRPr="00CF3C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22" w:right="1846" w:bottom="165" w:left="1872" w:header="451" w:footer="4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909" w:rsidRDefault="009B7909">
      <w:pPr>
        <w:spacing w:after="0" w:line="240" w:lineRule="auto"/>
      </w:pPr>
      <w:r>
        <w:separator/>
      </w:r>
    </w:p>
  </w:endnote>
  <w:endnote w:type="continuationSeparator" w:id="0">
    <w:p w:rsidR="009B7909" w:rsidRDefault="009B7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C515DA">
    <w:pPr>
      <w:spacing w:after="0" w:line="259" w:lineRule="auto"/>
      <w:ind w:left="0" w:firstLine="0"/>
      <w:jc w:val="left"/>
    </w:pP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11BC4C8" wp14:editId="31591A21">
              <wp:simplePos x="0" y="0"/>
              <wp:positionH relativeFrom="page">
                <wp:posOffset>1171956</wp:posOffset>
              </wp:positionH>
              <wp:positionV relativeFrom="page">
                <wp:posOffset>9290304</wp:posOffset>
              </wp:positionV>
              <wp:extent cx="5422392" cy="6096"/>
              <wp:effectExtent l="0" t="0" r="0" b="0"/>
              <wp:wrapSquare wrapText="bothSides"/>
              <wp:docPr id="22073" name="Group 220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22392" cy="6096"/>
                        <a:chOff x="0" y="0"/>
                        <a:chExt cx="5422392" cy="6096"/>
                      </a:xfrm>
                    </wpg:grpSpPr>
                    <wps:wsp>
                      <wps:cNvPr id="22995" name="Shape 22995"/>
                      <wps:cNvSpPr/>
                      <wps:spPr>
                        <a:xfrm>
                          <a:off x="0" y="0"/>
                          <a:ext cx="54223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2392" h="9144">
                              <a:moveTo>
                                <a:pt x="0" y="0"/>
                              </a:moveTo>
                              <a:lnTo>
                                <a:pt x="5422392" y="0"/>
                              </a:lnTo>
                              <a:lnTo>
                                <a:pt x="54223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470EADCA" id="Group 22073" o:spid="_x0000_s1026" style="position:absolute;margin-left:92.3pt;margin-top:731.5pt;width:426.95pt;height:.5pt;z-index:251661312;mso-position-horizontal-relative:page;mso-position-vertical-relative:page" coordsize="5422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">
              <v:shape id="Shape 22995" o:spid="_x0000_s1027" style="position:absolute;width:54223;height:91;visibility:visible;mso-wrap-style:square;v-text-anchor:top" coordsize="542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" path="m,l5422392,r,9144l,9144,,e" fillcolor="#d9d9d9" stroked="f" strokeweight="0">
                <v:stroke miterlimit="83231f" joinstyle="miter"/>
                <v:path arrowok="t" textboxrect="0,0,5422392,9144"/>
              </v:shape>
              <w10:wrap type="square" anchorx="page" anchory="page"/>
            </v:group>
          </w:pict>
        </mc:Fallback>
      </mc:AlternateContent>
    </w: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24C25ED" wp14:editId="7E57C8F0">
              <wp:simplePos x="0" y="0"/>
              <wp:positionH relativeFrom="page">
                <wp:posOffset>615696</wp:posOffset>
              </wp:positionH>
              <wp:positionV relativeFrom="page">
                <wp:posOffset>9758172</wp:posOffset>
              </wp:positionV>
              <wp:extent cx="6533388" cy="6097"/>
              <wp:effectExtent l="0" t="0" r="0" b="0"/>
              <wp:wrapSquare wrapText="bothSides"/>
              <wp:docPr id="22075" name="Group 220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6097"/>
                        <a:chOff x="0" y="0"/>
                        <a:chExt cx="6533388" cy="6097"/>
                      </a:xfrm>
                    </wpg:grpSpPr>
                    <wps:wsp>
                      <wps:cNvPr id="22997" name="Shape 22997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98" name="Shape 22998"/>
                      <wps:cNvSpPr/>
                      <wps:spPr>
                        <a:xfrm>
                          <a:off x="6096" y="0"/>
                          <a:ext cx="652272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2720" h="9144">
                              <a:moveTo>
                                <a:pt x="0" y="0"/>
                              </a:moveTo>
                              <a:lnTo>
                                <a:pt x="6522720" y="0"/>
                              </a:lnTo>
                              <a:lnTo>
                                <a:pt x="652272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99" name="Shape 22999"/>
                      <wps:cNvSpPr/>
                      <wps:spPr>
                        <a:xfrm>
                          <a:off x="652881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1E75B9C0" id="Group 22075" o:spid="_x0000_s1026" style="position:absolute;margin-left:48.5pt;margin-top:768.35pt;width:514.45pt;height:.5pt;z-index:251662336;mso-position-horizontal-relative:page;mso-position-vertical-relative:page" coordsize="653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">
              <v:shape id="Shape 22997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22998" o:spid="_x0000_s1028" style="position:absolute;left:60;width:65228;height:91;visibility:visible;mso-wrap-style:square;v-text-anchor:top" coordsize="65227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" path="m,l6522720,r,9144l,9144,,e" fillcolor="black" stroked="f" strokeweight="0">
                <v:stroke miterlimit="83231f" joinstyle="miter"/>
                <v:path arrowok="t" textboxrect="0,0,6522720,9144"/>
              </v:shape>
              <v:shape id="Shape 22999" o:spid="_x0000_s1029" style="position:absolute;left:652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Pr="001B297C">
      <w:rPr>
        <w:b/>
        <w:noProof/>
        <w:sz w:val="21"/>
      </w:rPr>
      <w:t>22</w:t>
    </w:r>
    <w:r>
      <w:rPr>
        <w:b/>
        <w:sz w:val="21"/>
      </w:rPr>
      <w:fldChar w:fldCharType="end"/>
    </w:r>
    <w:r>
      <w:rPr>
        <w:b/>
        <w:sz w:val="21"/>
      </w:rPr>
      <w:t xml:space="preserve"> | </w:t>
    </w:r>
    <w:r>
      <w:rPr>
        <w:color w:val="7F7F7F"/>
        <w:sz w:val="21"/>
      </w:rPr>
      <w:t>P a g e</w:t>
    </w:r>
    <w:r>
      <w:rPr>
        <w:b/>
        <w:sz w:val="21"/>
      </w:rPr>
      <w:t xml:space="preserve"> </w:t>
    </w:r>
  </w:p>
  <w:p w:rsidR="001E2515" w:rsidRDefault="00C515DA">
    <w:pPr>
      <w:spacing w:after="0" w:line="259" w:lineRule="auto"/>
      <w:ind w:left="0" w:firstLine="0"/>
      <w:jc w:val="left"/>
    </w:pPr>
    <w:r>
      <w:rPr>
        <w:sz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C515DA">
    <w:pPr>
      <w:spacing w:after="0" w:line="259" w:lineRule="auto"/>
      <w:ind w:left="0" w:firstLine="0"/>
      <w:jc w:val="left"/>
    </w:pP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C4A936" wp14:editId="7B9C2034">
              <wp:simplePos x="0" y="0"/>
              <wp:positionH relativeFrom="page">
                <wp:posOffset>1171956</wp:posOffset>
              </wp:positionH>
              <wp:positionV relativeFrom="page">
                <wp:posOffset>9290304</wp:posOffset>
              </wp:positionV>
              <wp:extent cx="5422392" cy="6096"/>
              <wp:effectExtent l="0" t="0" r="0" b="0"/>
              <wp:wrapSquare wrapText="bothSides"/>
              <wp:docPr id="22023" name="Group 220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22392" cy="6096"/>
                        <a:chOff x="0" y="0"/>
                        <a:chExt cx="5422392" cy="6096"/>
                      </a:xfrm>
                    </wpg:grpSpPr>
                    <wps:wsp>
                      <wps:cNvPr id="22987" name="Shape 22987"/>
                      <wps:cNvSpPr/>
                      <wps:spPr>
                        <a:xfrm>
                          <a:off x="0" y="0"/>
                          <a:ext cx="54223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2392" h="9144">
                              <a:moveTo>
                                <a:pt x="0" y="0"/>
                              </a:moveTo>
                              <a:lnTo>
                                <a:pt x="5422392" y="0"/>
                              </a:lnTo>
                              <a:lnTo>
                                <a:pt x="54223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218263DE" id="Group 22023" o:spid="_x0000_s1026" style="position:absolute;margin-left:92.3pt;margin-top:731.5pt;width:426.95pt;height:.5pt;z-index:251663360;mso-position-horizontal-relative:page;mso-position-vertical-relative:page" coordsize="5422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">
              <v:shape id="Shape 22987" o:spid="_x0000_s1027" style="position:absolute;width:54223;height:91;visibility:visible;mso-wrap-style:square;v-text-anchor:top" coordsize="542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" path="m,l5422392,r,9144l,9144,,e" fillcolor="#d9d9d9" stroked="f" strokeweight="0">
                <v:stroke miterlimit="83231f" joinstyle="miter"/>
                <v:path arrowok="t" textboxrect="0,0,5422392,9144"/>
              </v:shape>
              <w10:wrap type="square" anchorx="page" anchory="page"/>
            </v:group>
          </w:pict>
        </mc:Fallback>
      </mc:AlternateContent>
    </w: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F8C75CF" wp14:editId="3A90570C">
              <wp:simplePos x="0" y="0"/>
              <wp:positionH relativeFrom="page">
                <wp:posOffset>615696</wp:posOffset>
              </wp:positionH>
              <wp:positionV relativeFrom="page">
                <wp:posOffset>9758172</wp:posOffset>
              </wp:positionV>
              <wp:extent cx="6533388" cy="6097"/>
              <wp:effectExtent l="0" t="0" r="0" b="0"/>
              <wp:wrapSquare wrapText="bothSides"/>
              <wp:docPr id="22025" name="Group 220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6097"/>
                        <a:chOff x="0" y="0"/>
                        <a:chExt cx="6533388" cy="6097"/>
                      </a:xfrm>
                    </wpg:grpSpPr>
                    <wps:wsp>
                      <wps:cNvPr id="22989" name="Shape 229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90" name="Shape 22990"/>
                      <wps:cNvSpPr/>
                      <wps:spPr>
                        <a:xfrm>
                          <a:off x="6096" y="0"/>
                          <a:ext cx="652272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2720" h="9144">
                              <a:moveTo>
                                <a:pt x="0" y="0"/>
                              </a:moveTo>
                              <a:lnTo>
                                <a:pt x="6522720" y="0"/>
                              </a:lnTo>
                              <a:lnTo>
                                <a:pt x="652272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91" name="Shape 22991"/>
                      <wps:cNvSpPr/>
                      <wps:spPr>
                        <a:xfrm>
                          <a:off x="652881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0F9ACFE7" id="Group 22025" o:spid="_x0000_s1026" style="position:absolute;margin-left:48.5pt;margin-top:768.35pt;width:514.45pt;height:.5pt;z-index:251664384;mso-position-horizontal-relative:page;mso-position-vertical-relative:page" coordsize="653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">
              <v:shape id="Shape 229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22990" o:spid="_x0000_s1028" style="position:absolute;left:60;width:65228;height:91;visibility:visible;mso-wrap-style:square;v-text-anchor:top" coordsize="65227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" path="m,l6522720,r,9144l,9144,,e" fillcolor="black" stroked="f" strokeweight="0">
                <v:stroke miterlimit="83231f" joinstyle="miter"/>
                <v:path arrowok="t" textboxrect="0,0,6522720,9144"/>
              </v:shape>
              <v:shape id="Shape 22991" o:spid="_x0000_s1029" style="position:absolute;left:652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B2603C" w:rsidRPr="00B2603C">
      <w:rPr>
        <w:b/>
        <w:noProof/>
        <w:sz w:val="21"/>
      </w:rPr>
      <w:t>2</w:t>
    </w:r>
    <w:r>
      <w:rPr>
        <w:b/>
        <w:sz w:val="21"/>
      </w:rPr>
      <w:fldChar w:fldCharType="end"/>
    </w:r>
    <w:r>
      <w:rPr>
        <w:b/>
        <w:sz w:val="21"/>
      </w:rPr>
      <w:t xml:space="preserve"> | </w:t>
    </w:r>
    <w:r>
      <w:rPr>
        <w:color w:val="7F7F7F"/>
        <w:sz w:val="21"/>
      </w:rPr>
      <w:t>P a g e</w:t>
    </w:r>
    <w:r>
      <w:rPr>
        <w:b/>
        <w:sz w:val="21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C515DA">
    <w:pPr>
      <w:spacing w:after="0" w:line="259" w:lineRule="auto"/>
      <w:ind w:left="0" w:firstLine="0"/>
      <w:jc w:val="left"/>
    </w:pP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C68D97C" wp14:editId="5D6C76B0">
              <wp:simplePos x="0" y="0"/>
              <wp:positionH relativeFrom="page">
                <wp:posOffset>1171956</wp:posOffset>
              </wp:positionH>
              <wp:positionV relativeFrom="page">
                <wp:posOffset>9290304</wp:posOffset>
              </wp:positionV>
              <wp:extent cx="5422392" cy="6096"/>
              <wp:effectExtent l="0" t="0" r="0" b="0"/>
              <wp:wrapSquare wrapText="bothSides"/>
              <wp:docPr id="21970" name="Group 219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22392" cy="6096"/>
                        <a:chOff x="0" y="0"/>
                        <a:chExt cx="5422392" cy="6096"/>
                      </a:xfrm>
                    </wpg:grpSpPr>
                    <wps:wsp>
                      <wps:cNvPr id="22979" name="Shape 22979"/>
                      <wps:cNvSpPr/>
                      <wps:spPr>
                        <a:xfrm>
                          <a:off x="0" y="0"/>
                          <a:ext cx="54223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2392" h="9144">
                              <a:moveTo>
                                <a:pt x="0" y="0"/>
                              </a:moveTo>
                              <a:lnTo>
                                <a:pt x="5422392" y="0"/>
                              </a:lnTo>
                              <a:lnTo>
                                <a:pt x="54223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498316D9" id="Group 21970" o:spid="_x0000_s1026" style="position:absolute;margin-left:92.3pt;margin-top:731.5pt;width:426.95pt;height:.5pt;z-index:251665408;mso-position-horizontal-relative:page;mso-position-vertical-relative:page" coordsize="5422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">
              <v:shape id="Shape 22979" o:spid="_x0000_s1027" style="position:absolute;width:54223;height:91;visibility:visible;mso-wrap-style:square;v-text-anchor:top" coordsize="542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" path="m,l5422392,r,9144l,9144,,e" fillcolor="#d9d9d9" stroked="f" strokeweight="0">
                <v:stroke miterlimit="83231f" joinstyle="miter"/>
                <v:path arrowok="t" textboxrect="0,0,5422392,9144"/>
              </v:shape>
              <w10:wrap type="square" anchorx="page" anchory="page"/>
            </v:group>
          </w:pict>
        </mc:Fallback>
      </mc:AlternateContent>
    </w: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5121588" wp14:editId="41D0C2D8">
              <wp:simplePos x="0" y="0"/>
              <wp:positionH relativeFrom="page">
                <wp:posOffset>615696</wp:posOffset>
              </wp:positionH>
              <wp:positionV relativeFrom="page">
                <wp:posOffset>9758172</wp:posOffset>
              </wp:positionV>
              <wp:extent cx="6533388" cy="6097"/>
              <wp:effectExtent l="0" t="0" r="0" b="0"/>
              <wp:wrapSquare wrapText="bothSides"/>
              <wp:docPr id="21972" name="Group 219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6097"/>
                        <a:chOff x="0" y="0"/>
                        <a:chExt cx="6533388" cy="6097"/>
                      </a:xfrm>
                    </wpg:grpSpPr>
                    <wps:wsp>
                      <wps:cNvPr id="22981" name="Shape 2298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82" name="Shape 22982"/>
                      <wps:cNvSpPr/>
                      <wps:spPr>
                        <a:xfrm>
                          <a:off x="6096" y="0"/>
                          <a:ext cx="652272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2720" h="9144">
                              <a:moveTo>
                                <a:pt x="0" y="0"/>
                              </a:moveTo>
                              <a:lnTo>
                                <a:pt x="6522720" y="0"/>
                              </a:lnTo>
                              <a:lnTo>
                                <a:pt x="652272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83" name="Shape 22983"/>
                      <wps:cNvSpPr/>
                      <wps:spPr>
                        <a:xfrm>
                          <a:off x="652881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3DA19E0A" id="Group 21972" o:spid="_x0000_s1026" style="position:absolute;margin-left:48.5pt;margin-top:768.35pt;width:514.45pt;height:.5pt;z-index:251666432;mso-position-horizontal-relative:page;mso-position-vertical-relative:page" coordsize="653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">
              <v:shape id="Shape 2298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22982" o:spid="_x0000_s1028" style="position:absolute;left:60;width:65228;height:91;visibility:visible;mso-wrap-style:square;v-text-anchor:top" coordsize="65227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" path="m,l6522720,r,9144l,9144,,e" fillcolor="black" stroked="f" strokeweight="0">
                <v:stroke miterlimit="83231f" joinstyle="miter"/>
                <v:path arrowok="t" textboxrect="0,0,6522720,9144"/>
              </v:shape>
              <v:shape id="Shape 22983" o:spid="_x0000_s1029" style="position:absolute;left:652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1"/>
      </w:rPr>
      <w:t>10</w:t>
    </w:r>
    <w:r>
      <w:rPr>
        <w:b/>
        <w:sz w:val="21"/>
      </w:rPr>
      <w:fldChar w:fldCharType="end"/>
    </w:r>
    <w:r>
      <w:rPr>
        <w:b/>
        <w:sz w:val="21"/>
      </w:rPr>
      <w:t xml:space="preserve"> | </w:t>
    </w:r>
    <w:r>
      <w:rPr>
        <w:color w:val="7F7F7F"/>
        <w:sz w:val="21"/>
      </w:rPr>
      <w:t>P a g e</w:t>
    </w:r>
    <w:r>
      <w:rPr>
        <w:b/>
        <w:sz w:val="21"/>
      </w:rPr>
      <w:t xml:space="preserve"> </w:t>
    </w:r>
  </w:p>
  <w:p w:rsidR="001E2515" w:rsidRDefault="00C515DA">
    <w:pPr>
      <w:spacing w:after="0" w:line="259" w:lineRule="auto"/>
      <w:ind w:left="0" w:firstLine="0"/>
      <w:jc w:val="left"/>
    </w:pPr>
    <w:r>
      <w:rPr>
        <w:sz w:val="21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909" w:rsidRDefault="009B7909">
      <w:pPr>
        <w:spacing w:after="0" w:line="240" w:lineRule="auto"/>
      </w:pPr>
      <w:r>
        <w:separator/>
      </w:r>
    </w:p>
  </w:footnote>
  <w:footnote w:type="continuationSeparator" w:id="0">
    <w:p w:rsidR="009B7909" w:rsidRDefault="009B7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9B790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9B790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5" w:rsidRDefault="00C515DA">
    <w:pPr>
      <w:spacing w:after="0" w:line="259" w:lineRule="auto"/>
      <w:ind w:left="0" w:firstLine="0"/>
      <w:jc w:val="left"/>
    </w:pPr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E6840D3" wp14:editId="108BB3D9">
              <wp:simplePos x="0" y="0"/>
              <wp:positionH relativeFrom="page">
                <wp:posOffset>615696</wp:posOffset>
              </wp:positionH>
              <wp:positionV relativeFrom="page">
                <wp:posOffset>286512</wp:posOffset>
              </wp:positionV>
              <wp:extent cx="6533388" cy="6097"/>
              <wp:effectExtent l="0" t="0" r="0" b="0"/>
              <wp:wrapSquare wrapText="bothSides"/>
              <wp:docPr id="21932" name="Group 219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6097"/>
                        <a:chOff x="0" y="0"/>
                        <a:chExt cx="6533388" cy="6097"/>
                      </a:xfrm>
                    </wpg:grpSpPr>
                    <wps:wsp>
                      <wps:cNvPr id="22925" name="Shape 22925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26" name="Shape 22926"/>
                      <wps:cNvSpPr/>
                      <wps:spPr>
                        <a:xfrm>
                          <a:off x="6096" y="0"/>
                          <a:ext cx="652272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2720" h="9144">
                              <a:moveTo>
                                <a:pt x="0" y="0"/>
                              </a:moveTo>
                              <a:lnTo>
                                <a:pt x="6522720" y="0"/>
                              </a:lnTo>
                              <a:lnTo>
                                <a:pt x="652272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27" name="Shape 22927"/>
                      <wps:cNvSpPr/>
                      <wps:spPr>
                        <a:xfrm>
                          <a:off x="652881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55574E72" id="Group 21932" o:spid="_x0000_s1026" style="position:absolute;margin-left:48.5pt;margin-top:22.55pt;width:514.45pt;height:.5pt;z-index:251659264;mso-position-horizontal-relative:page;mso-position-vertical-relative:page" coordsize="653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">
              <v:shape id="Shape 22925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22926" o:spid="_x0000_s1028" style="position:absolute;left:60;width:65228;height:91;visibility:visible;mso-wrap-style:square;v-text-anchor:top" coordsize="65227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" path="m,l6522720,r,9144l,9144,,e" fillcolor="black" stroked="f" strokeweight="0">
                <v:stroke miterlimit="83231f" joinstyle="miter"/>
                <v:path arrowok="t" textboxrect="0,0,6522720,9144"/>
              </v:shape>
              <v:shape id="Shape 22927" o:spid="_x0000_s1029" style="position:absolute;left:652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b/>
        <w:i/>
      </w:rPr>
      <w:t xml:space="preserve">DEENDAYAL PORT TRUST </w:t>
    </w:r>
  </w:p>
  <w:p w:rsidR="001E2515" w:rsidRDefault="00C515DA">
    <w:pPr>
      <w:tabs>
        <w:tab w:val="center" w:pos="4241"/>
        <w:tab w:val="right" w:pos="8522"/>
      </w:tabs>
      <w:spacing w:after="111" w:line="259" w:lineRule="auto"/>
      <w:ind w:left="0" w:firstLine="0"/>
      <w:jc w:val="left"/>
    </w:pPr>
    <w:proofErr w:type="gramStart"/>
    <w:r>
      <w:rPr>
        <w:sz w:val="19"/>
      </w:rPr>
      <w:t>Phone  :</w:t>
    </w:r>
    <w:proofErr w:type="gramEnd"/>
    <w:r>
      <w:rPr>
        <w:sz w:val="19"/>
      </w:rPr>
      <w:t xml:space="preserve"> 02836-220167                        </w:t>
    </w:r>
    <w:r>
      <w:rPr>
        <w:sz w:val="19"/>
      </w:rPr>
      <w:tab/>
      <w:t xml:space="preserve"> </w:t>
    </w:r>
    <w:r>
      <w:rPr>
        <w:sz w:val="19"/>
      </w:rPr>
      <w:tab/>
      <w:t xml:space="preserve">Finance   Department </w:t>
    </w:r>
  </w:p>
  <w:p w:rsidR="001E2515" w:rsidRDefault="00C515DA">
    <w:pPr>
      <w:tabs>
        <w:tab w:val="center" w:pos="4241"/>
        <w:tab w:val="right" w:pos="8522"/>
      </w:tabs>
      <w:spacing w:after="111" w:line="259" w:lineRule="auto"/>
      <w:ind w:left="0" w:firstLine="0"/>
      <w:jc w:val="left"/>
    </w:pPr>
    <w:r>
      <w:rPr>
        <w:sz w:val="19"/>
      </w:rPr>
      <w:t xml:space="preserve"> </w:t>
    </w:r>
    <w:r>
      <w:rPr>
        <w:sz w:val="19"/>
      </w:rPr>
      <w:tab/>
      <w:t xml:space="preserve"> </w:t>
    </w:r>
    <w:r>
      <w:rPr>
        <w:sz w:val="19"/>
      </w:rPr>
      <w:tab/>
      <w:t xml:space="preserve"> </w:t>
    </w:r>
    <w:proofErr w:type="spellStart"/>
    <w:r>
      <w:rPr>
        <w:sz w:val="19"/>
      </w:rPr>
      <w:t>Gandhidham</w:t>
    </w:r>
    <w:proofErr w:type="spellEnd"/>
    <w:r>
      <w:rPr>
        <w:sz w:val="19"/>
      </w:rPr>
      <w:t xml:space="preserve"> (</w:t>
    </w:r>
    <w:proofErr w:type="spellStart"/>
    <w:r>
      <w:rPr>
        <w:sz w:val="19"/>
      </w:rPr>
      <w:t>kutch</w:t>
    </w:r>
    <w:proofErr w:type="spellEnd"/>
    <w:r>
      <w:rPr>
        <w:sz w:val="19"/>
      </w:rPr>
      <w:t xml:space="preserve">) Gujarat Pin-370201 </w:t>
    </w:r>
  </w:p>
  <w:p w:rsidR="001E2515" w:rsidRDefault="00C515DA">
    <w:pPr>
      <w:tabs>
        <w:tab w:val="center" w:pos="4240"/>
        <w:tab w:val="right" w:pos="8522"/>
      </w:tabs>
      <w:spacing w:after="0" w:line="259" w:lineRule="auto"/>
      <w:ind w:left="0" w:firstLine="0"/>
      <w:jc w:val="left"/>
    </w:pPr>
    <w:proofErr w:type="gramStart"/>
    <w:r>
      <w:rPr>
        <w:sz w:val="19"/>
      </w:rPr>
      <w:t>Website :www.kandlaport.gov.in</w:t>
    </w:r>
    <w:proofErr w:type="gramEnd"/>
    <w:r>
      <w:rPr>
        <w:sz w:val="19"/>
      </w:rPr>
      <w:t xml:space="preserve">      </w:t>
    </w:r>
    <w:r>
      <w:rPr>
        <w:sz w:val="19"/>
      </w:rPr>
      <w:tab/>
      <w:t xml:space="preserve"> </w:t>
    </w:r>
    <w:r>
      <w:rPr>
        <w:sz w:val="19"/>
      </w:rPr>
      <w:tab/>
    </w:r>
    <w:r>
      <w:rPr>
        <w:b/>
        <w:i/>
        <w:sz w:val="19"/>
      </w:rPr>
      <w:t>ISO 9001:2008 &amp; 14001:2004 Certified Port</w:t>
    </w:r>
    <w:r>
      <w:rPr>
        <w:sz w:val="21"/>
      </w:rPr>
      <w:t xml:space="preserve"> </w:t>
    </w:r>
  </w:p>
  <w:p w:rsidR="001E2515" w:rsidRDefault="00C515DA">
    <w:r>
      <w:rPr>
        <w:noProof/>
        <w:sz w:val="22"/>
        <w:lang w:val="en-IN" w:eastAsia="en-IN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A7F5376" wp14:editId="61B1C895">
              <wp:simplePos x="0" y="0"/>
              <wp:positionH relativeFrom="page">
                <wp:posOffset>615696</wp:posOffset>
              </wp:positionH>
              <wp:positionV relativeFrom="page">
                <wp:posOffset>292609</wp:posOffset>
              </wp:positionV>
              <wp:extent cx="6533388" cy="9465563"/>
              <wp:effectExtent l="0" t="0" r="0" b="0"/>
              <wp:wrapNone/>
              <wp:docPr id="21958" name="Group 219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3388" cy="9465563"/>
                        <a:chOff x="0" y="0"/>
                        <a:chExt cx="6533388" cy="9465563"/>
                      </a:xfrm>
                    </wpg:grpSpPr>
                    <wps:wsp>
                      <wps:cNvPr id="22931" name="Shape 22931"/>
                      <wps:cNvSpPr/>
                      <wps:spPr>
                        <a:xfrm>
                          <a:off x="0" y="0"/>
                          <a:ext cx="9144" cy="9465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465563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465563"/>
                              </a:lnTo>
                              <a:lnTo>
                                <a:pt x="0" y="946556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932" name="Shape 22932"/>
                      <wps:cNvSpPr/>
                      <wps:spPr>
                        <a:xfrm>
                          <a:off x="6528816" y="0"/>
                          <a:ext cx="9144" cy="9465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465563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465563"/>
                              </a:lnTo>
                              <a:lnTo>
                                <a:pt x="0" y="946556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5052462B" id="Group 21958" o:spid="_x0000_s1026" style="position:absolute;margin-left:48.5pt;margin-top:23.05pt;width:514.45pt;height:745.3pt;z-index:-251656192;mso-position-horizontal-relative:page;mso-position-vertical-relative:page" coordsize="65333,94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">
              <v:shape id="Shape 22931" o:spid="_x0000_s1027" style="position:absolute;width:91;height:94655;visibility:visible;mso-wrap-style:square;v-text-anchor:top" coordsize="9144,946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" path="m,l9144,r,9465563l,9465563,,e" fillcolor="black" stroked="f" strokeweight="0">
                <v:stroke miterlimit="83231f" joinstyle="miter"/>
                <v:path arrowok="t" textboxrect="0,0,9144,9465563"/>
              </v:shape>
              <v:shape id="Shape 22932" o:spid="_x0000_s1028" style="position:absolute;left:65288;width:91;height:94655;visibility:visible;mso-wrap-style:square;v-text-anchor:top" coordsize="9144,946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" path="m,l9144,r,9465563l,9465563,,e" fillcolor="black" stroked="f" strokeweight="0">
                <v:stroke miterlimit="83231f" joinstyle="miter"/>
                <v:path arrowok="t" textboxrect="0,0,9144,9465563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04016"/>
    <w:multiLevelType w:val="hybridMultilevel"/>
    <w:tmpl w:val="B9569C94"/>
    <w:lvl w:ilvl="0" w:tplc="5DACEB98">
      <w:start w:val="1"/>
      <w:numFmt w:val="lowerRoman"/>
      <w:lvlText w:val="%1)"/>
      <w:lvlJc w:val="left"/>
      <w:pPr>
        <w:ind w:left="1098" w:hanging="238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en-US" w:eastAsia="en-US" w:bidi="en-US"/>
      </w:rPr>
    </w:lvl>
    <w:lvl w:ilvl="1" w:tplc="A4D89CBA">
      <w:numFmt w:val="bullet"/>
      <w:lvlText w:val="•"/>
      <w:lvlJc w:val="left"/>
      <w:pPr>
        <w:ind w:left="2140" w:hanging="238"/>
      </w:pPr>
      <w:rPr>
        <w:lang w:val="en-US" w:eastAsia="en-US" w:bidi="en-US"/>
      </w:rPr>
    </w:lvl>
    <w:lvl w:ilvl="2" w:tplc="F8347BC8">
      <w:numFmt w:val="bullet"/>
      <w:lvlText w:val="•"/>
      <w:lvlJc w:val="left"/>
      <w:pPr>
        <w:ind w:left="3180" w:hanging="238"/>
      </w:pPr>
      <w:rPr>
        <w:lang w:val="en-US" w:eastAsia="en-US" w:bidi="en-US"/>
      </w:rPr>
    </w:lvl>
    <w:lvl w:ilvl="3" w:tplc="095A04F8">
      <w:numFmt w:val="bullet"/>
      <w:lvlText w:val="•"/>
      <w:lvlJc w:val="left"/>
      <w:pPr>
        <w:ind w:left="4220" w:hanging="238"/>
      </w:pPr>
      <w:rPr>
        <w:lang w:val="en-US" w:eastAsia="en-US" w:bidi="en-US"/>
      </w:rPr>
    </w:lvl>
    <w:lvl w:ilvl="4" w:tplc="FB84A5E4">
      <w:numFmt w:val="bullet"/>
      <w:lvlText w:val="•"/>
      <w:lvlJc w:val="left"/>
      <w:pPr>
        <w:ind w:left="5260" w:hanging="238"/>
      </w:pPr>
      <w:rPr>
        <w:lang w:val="en-US" w:eastAsia="en-US" w:bidi="en-US"/>
      </w:rPr>
    </w:lvl>
    <w:lvl w:ilvl="5" w:tplc="9B963568">
      <w:numFmt w:val="bullet"/>
      <w:lvlText w:val="•"/>
      <w:lvlJc w:val="left"/>
      <w:pPr>
        <w:ind w:left="6300" w:hanging="238"/>
      </w:pPr>
      <w:rPr>
        <w:lang w:val="en-US" w:eastAsia="en-US" w:bidi="en-US"/>
      </w:rPr>
    </w:lvl>
    <w:lvl w:ilvl="6" w:tplc="572CC224">
      <w:numFmt w:val="bullet"/>
      <w:lvlText w:val="•"/>
      <w:lvlJc w:val="left"/>
      <w:pPr>
        <w:ind w:left="7340" w:hanging="238"/>
      </w:pPr>
      <w:rPr>
        <w:lang w:val="en-US" w:eastAsia="en-US" w:bidi="en-US"/>
      </w:rPr>
    </w:lvl>
    <w:lvl w:ilvl="7" w:tplc="6B1A2F0C">
      <w:numFmt w:val="bullet"/>
      <w:lvlText w:val="•"/>
      <w:lvlJc w:val="left"/>
      <w:pPr>
        <w:ind w:left="8380" w:hanging="238"/>
      </w:pPr>
      <w:rPr>
        <w:lang w:val="en-US" w:eastAsia="en-US" w:bidi="en-US"/>
      </w:rPr>
    </w:lvl>
    <w:lvl w:ilvl="8" w:tplc="4A08A0AC">
      <w:numFmt w:val="bullet"/>
      <w:lvlText w:val="•"/>
      <w:lvlJc w:val="left"/>
      <w:pPr>
        <w:ind w:left="9420" w:hanging="238"/>
      </w:pPr>
      <w:rPr>
        <w:lang w:val="en-US" w:eastAsia="en-US" w:bidi="en-US"/>
      </w:rPr>
    </w:lvl>
  </w:abstractNum>
  <w:abstractNum w:abstractNumId="1">
    <w:nsid w:val="25FF5BF6"/>
    <w:multiLevelType w:val="hybridMultilevel"/>
    <w:tmpl w:val="888850DE"/>
    <w:lvl w:ilvl="0" w:tplc="04090019">
      <w:start w:val="1"/>
      <w:numFmt w:val="lowerLetter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3D8D08F6"/>
    <w:multiLevelType w:val="hybridMultilevel"/>
    <w:tmpl w:val="E23EE10E"/>
    <w:lvl w:ilvl="0" w:tplc="5C8CC010">
      <w:start w:val="1"/>
      <w:numFmt w:val="decimal"/>
      <w:lvlText w:val="%1."/>
      <w:lvlJc w:val="left"/>
      <w:pPr>
        <w:ind w:left="1154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en-US"/>
      </w:rPr>
    </w:lvl>
    <w:lvl w:ilvl="1" w:tplc="BAB4149E">
      <w:numFmt w:val="bullet"/>
      <w:lvlText w:val="•"/>
      <w:lvlJc w:val="left"/>
      <w:pPr>
        <w:ind w:left="2194" w:hanging="242"/>
      </w:pPr>
      <w:rPr>
        <w:lang w:val="en-US" w:eastAsia="en-US" w:bidi="en-US"/>
      </w:rPr>
    </w:lvl>
    <w:lvl w:ilvl="2" w:tplc="43A2050A">
      <w:numFmt w:val="bullet"/>
      <w:lvlText w:val="•"/>
      <w:lvlJc w:val="left"/>
      <w:pPr>
        <w:ind w:left="3228" w:hanging="242"/>
      </w:pPr>
      <w:rPr>
        <w:lang w:val="en-US" w:eastAsia="en-US" w:bidi="en-US"/>
      </w:rPr>
    </w:lvl>
    <w:lvl w:ilvl="3" w:tplc="8C727882">
      <w:numFmt w:val="bullet"/>
      <w:lvlText w:val="•"/>
      <w:lvlJc w:val="left"/>
      <w:pPr>
        <w:ind w:left="4262" w:hanging="242"/>
      </w:pPr>
      <w:rPr>
        <w:lang w:val="en-US" w:eastAsia="en-US" w:bidi="en-US"/>
      </w:rPr>
    </w:lvl>
    <w:lvl w:ilvl="4" w:tplc="800CC200">
      <w:numFmt w:val="bullet"/>
      <w:lvlText w:val="•"/>
      <w:lvlJc w:val="left"/>
      <w:pPr>
        <w:ind w:left="5296" w:hanging="242"/>
      </w:pPr>
      <w:rPr>
        <w:lang w:val="en-US" w:eastAsia="en-US" w:bidi="en-US"/>
      </w:rPr>
    </w:lvl>
    <w:lvl w:ilvl="5" w:tplc="14C648CE">
      <w:numFmt w:val="bullet"/>
      <w:lvlText w:val="•"/>
      <w:lvlJc w:val="left"/>
      <w:pPr>
        <w:ind w:left="6330" w:hanging="242"/>
      </w:pPr>
      <w:rPr>
        <w:lang w:val="en-US" w:eastAsia="en-US" w:bidi="en-US"/>
      </w:rPr>
    </w:lvl>
    <w:lvl w:ilvl="6" w:tplc="5C00E5E8">
      <w:numFmt w:val="bullet"/>
      <w:lvlText w:val="•"/>
      <w:lvlJc w:val="left"/>
      <w:pPr>
        <w:ind w:left="7364" w:hanging="242"/>
      </w:pPr>
      <w:rPr>
        <w:lang w:val="en-US" w:eastAsia="en-US" w:bidi="en-US"/>
      </w:rPr>
    </w:lvl>
    <w:lvl w:ilvl="7" w:tplc="7A686E30">
      <w:numFmt w:val="bullet"/>
      <w:lvlText w:val="•"/>
      <w:lvlJc w:val="left"/>
      <w:pPr>
        <w:ind w:left="8398" w:hanging="242"/>
      </w:pPr>
      <w:rPr>
        <w:lang w:val="en-US" w:eastAsia="en-US" w:bidi="en-US"/>
      </w:rPr>
    </w:lvl>
    <w:lvl w:ilvl="8" w:tplc="8CA4E2D8">
      <w:numFmt w:val="bullet"/>
      <w:lvlText w:val="•"/>
      <w:lvlJc w:val="left"/>
      <w:pPr>
        <w:ind w:left="9432" w:hanging="242"/>
      </w:pPr>
      <w:rPr>
        <w:lang w:val="en-US" w:eastAsia="en-US" w:bidi="en-US"/>
      </w:rPr>
    </w:lvl>
  </w:abstractNum>
  <w:abstractNum w:abstractNumId="3">
    <w:nsid w:val="4B166017"/>
    <w:multiLevelType w:val="hybridMultilevel"/>
    <w:tmpl w:val="4C188970"/>
    <w:lvl w:ilvl="0" w:tplc="FCB43102">
      <w:start w:val="1"/>
      <w:numFmt w:val="upperLetter"/>
      <w:lvlText w:val="%1."/>
      <w:lvlJc w:val="left"/>
      <w:pPr>
        <w:ind w:left="363" w:hanging="363"/>
      </w:pPr>
      <w:rPr>
        <w:rFonts w:ascii="Calibri" w:eastAsia="Calibri" w:hAnsi="Calibri" w:cs="Calibri" w:hint="default"/>
        <w:spacing w:val="-23"/>
        <w:w w:val="100"/>
        <w:sz w:val="24"/>
        <w:szCs w:val="24"/>
        <w:lang w:val="en-US" w:eastAsia="en-US" w:bidi="en-US"/>
      </w:rPr>
    </w:lvl>
    <w:lvl w:ilvl="1" w:tplc="7D583242">
      <w:numFmt w:val="bullet"/>
      <w:lvlText w:val="•"/>
      <w:lvlJc w:val="left"/>
      <w:pPr>
        <w:ind w:left="1406" w:hanging="363"/>
      </w:pPr>
      <w:rPr>
        <w:lang w:val="en-US" w:eastAsia="en-US" w:bidi="en-US"/>
      </w:rPr>
    </w:lvl>
    <w:lvl w:ilvl="2" w:tplc="7C4CDE36">
      <w:numFmt w:val="bullet"/>
      <w:lvlText w:val="•"/>
      <w:lvlJc w:val="left"/>
      <w:pPr>
        <w:ind w:left="2440" w:hanging="363"/>
      </w:pPr>
      <w:rPr>
        <w:lang w:val="en-US" w:eastAsia="en-US" w:bidi="en-US"/>
      </w:rPr>
    </w:lvl>
    <w:lvl w:ilvl="3" w:tplc="801089D0">
      <w:numFmt w:val="bullet"/>
      <w:lvlText w:val="•"/>
      <w:lvlJc w:val="left"/>
      <w:pPr>
        <w:ind w:left="3474" w:hanging="363"/>
      </w:pPr>
      <w:rPr>
        <w:lang w:val="en-US" w:eastAsia="en-US" w:bidi="en-US"/>
      </w:rPr>
    </w:lvl>
    <w:lvl w:ilvl="4" w:tplc="68B8BB32">
      <w:numFmt w:val="bullet"/>
      <w:lvlText w:val="•"/>
      <w:lvlJc w:val="left"/>
      <w:pPr>
        <w:ind w:left="4508" w:hanging="363"/>
      </w:pPr>
      <w:rPr>
        <w:lang w:val="en-US" w:eastAsia="en-US" w:bidi="en-US"/>
      </w:rPr>
    </w:lvl>
    <w:lvl w:ilvl="5" w:tplc="EFBEF21A">
      <w:numFmt w:val="bullet"/>
      <w:lvlText w:val="•"/>
      <w:lvlJc w:val="left"/>
      <w:pPr>
        <w:ind w:left="5542" w:hanging="363"/>
      </w:pPr>
      <w:rPr>
        <w:lang w:val="en-US" w:eastAsia="en-US" w:bidi="en-US"/>
      </w:rPr>
    </w:lvl>
    <w:lvl w:ilvl="6" w:tplc="88025CF0">
      <w:numFmt w:val="bullet"/>
      <w:lvlText w:val="•"/>
      <w:lvlJc w:val="left"/>
      <w:pPr>
        <w:ind w:left="6576" w:hanging="363"/>
      </w:pPr>
      <w:rPr>
        <w:lang w:val="en-US" w:eastAsia="en-US" w:bidi="en-US"/>
      </w:rPr>
    </w:lvl>
    <w:lvl w:ilvl="7" w:tplc="CB2E2E6C">
      <w:numFmt w:val="bullet"/>
      <w:lvlText w:val="•"/>
      <w:lvlJc w:val="left"/>
      <w:pPr>
        <w:ind w:left="7610" w:hanging="363"/>
      </w:pPr>
      <w:rPr>
        <w:lang w:val="en-US" w:eastAsia="en-US" w:bidi="en-US"/>
      </w:rPr>
    </w:lvl>
    <w:lvl w:ilvl="8" w:tplc="4B8A8310">
      <w:numFmt w:val="bullet"/>
      <w:lvlText w:val="•"/>
      <w:lvlJc w:val="left"/>
      <w:pPr>
        <w:ind w:left="8644" w:hanging="363"/>
      </w:pPr>
      <w:rPr>
        <w:lang w:val="en-US" w:eastAsia="en-US" w:bidi="en-U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C2E"/>
    <w:rsid w:val="003D2BDE"/>
    <w:rsid w:val="003D4B99"/>
    <w:rsid w:val="00436142"/>
    <w:rsid w:val="00481E6B"/>
    <w:rsid w:val="005C4088"/>
    <w:rsid w:val="00653E6E"/>
    <w:rsid w:val="00685A06"/>
    <w:rsid w:val="0076447B"/>
    <w:rsid w:val="009B7909"/>
    <w:rsid w:val="00A1325D"/>
    <w:rsid w:val="00A90955"/>
    <w:rsid w:val="00AF13DB"/>
    <w:rsid w:val="00B2603C"/>
    <w:rsid w:val="00C515DA"/>
    <w:rsid w:val="00CF3C2E"/>
    <w:rsid w:val="00D729DD"/>
    <w:rsid w:val="00DA1394"/>
    <w:rsid w:val="00DF751B"/>
    <w:rsid w:val="00E3534A"/>
    <w:rsid w:val="00ED26CF"/>
    <w:rsid w:val="00EF214D"/>
    <w:rsid w:val="00FA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C2E"/>
    <w:pPr>
      <w:spacing w:after="5" w:line="270" w:lineRule="auto"/>
      <w:ind w:left="10" w:hanging="10"/>
      <w:jc w:val="both"/>
    </w:pPr>
    <w:rPr>
      <w:rFonts w:ascii="Calibri" w:eastAsia="Calibri" w:hAnsi="Calibri" w:cs="Calibri"/>
      <w:color w:val="000000"/>
      <w:sz w:val="23"/>
    </w:rPr>
  </w:style>
  <w:style w:type="paragraph" w:styleId="Heading2">
    <w:name w:val="heading 2"/>
    <w:next w:val="Normal"/>
    <w:link w:val="Heading2Char"/>
    <w:uiPriority w:val="9"/>
    <w:unhideWhenUsed/>
    <w:qFormat/>
    <w:rsid w:val="00CF3C2E"/>
    <w:pPr>
      <w:keepNext/>
      <w:keepLines/>
      <w:spacing w:after="102" w:line="269" w:lineRule="auto"/>
      <w:ind w:left="10" w:hanging="10"/>
      <w:outlineLvl w:val="1"/>
    </w:pPr>
    <w:rPr>
      <w:rFonts w:ascii="Calibri" w:eastAsia="Calibri" w:hAnsi="Calibri" w:cs="Calibri"/>
      <w:b/>
      <w:color w:val="000000"/>
      <w:sz w:val="23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3C2E"/>
    <w:rPr>
      <w:rFonts w:ascii="Calibri" w:eastAsia="Calibri" w:hAnsi="Calibri" w:cs="Calibri"/>
      <w:b/>
      <w:color w:val="000000"/>
      <w:sz w:val="23"/>
      <w:u w:val="single" w:color="000000"/>
    </w:rPr>
  </w:style>
  <w:style w:type="paragraph" w:styleId="ListParagraph">
    <w:name w:val="List Paragraph"/>
    <w:basedOn w:val="Normal"/>
    <w:uiPriority w:val="1"/>
    <w:qFormat/>
    <w:rsid w:val="00CF3C2E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CF3C2E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F3C2E"/>
    <w:rPr>
      <w:rFonts w:ascii="Calibri" w:eastAsia="Calibri" w:hAnsi="Calibri" w:cs="Calibri"/>
      <w:sz w:val="24"/>
      <w:szCs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C2E"/>
    <w:pPr>
      <w:spacing w:after="5" w:line="270" w:lineRule="auto"/>
      <w:ind w:left="10" w:hanging="10"/>
      <w:jc w:val="both"/>
    </w:pPr>
    <w:rPr>
      <w:rFonts w:ascii="Calibri" w:eastAsia="Calibri" w:hAnsi="Calibri" w:cs="Calibri"/>
      <w:color w:val="000000"/>
      <w:sz w:val="23"/>
    </w:rPr>
  </w:style>
  <w:style w:type="paragraph" w:styleId="Heading2">
    <w:name w:val="heading 2"/>
    <w:next w:val="Normal"/>
    <w:link w:val="Heading2Char"/>
    <w:uiPriority w:val="9"/>
    <w:unhideWhenUsed/>
    <w:qFormat/>
    <w:rsid w:val="00CF3C2E"/>
    <w:pPr>
      <w:keepNext/>
      <w:keepLines/>
      <w:spacing w:after="102" w:line="269" w:lineRule="auto"/>
      <w:ind w:left="10" w:hanging="10"/>
      <w:outlineLvl w:val="1"/>
    </w:pPr>
    <w:rPr>
      <w:rFonts w:ascii="Calibri" w:eastAsia="Calibri" w:hAnsi="Calibri" w:cs="Calibri"/>
      <w:b/>
      <w:color w:val="000000"/>
      <w:sz w:val="23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3C2E"/>
    <w:rPr>
      <w:rFonts w:ascii="Calibri" w:eastAsia="Calibri" w:hAnsi="Calibri" w:cs="Calibri"/>
      <w:b/>
      <w:color w:val="000000"/>
      <w:sz w:val="23"/>
      <w:u w:val="single" w:color="000000"/>
    </w:rPr>
  </w:style>
  <w:style w:type="paragraph" w:styleId="ListParagraph">
    <w:name w:val="List Paragraph"/>
    <w:basedOn w:val="Normal"/>
    <w:uiPriority w:val="1"/>
    <w:qFormat/>
    <w:rsid w:val="00CF3C2E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CF3C2E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F3C2E"/>
    <w:rPr>
      <w:rFonts w:ascii="Calibri" w:eastAsia="Calibri" w:hAnsi="Calibri" w:cs="Calibri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Marathe, Nitin</dc:creator>
  <cp:lastModifiedBy>Rajashree Dabke</cp:lastModifiedBy>
  <cp:revision>4</cp:revision>
  <dcterms:created xsi:type="dcterms:W3CDTF">2021-01-24T10:25:00Z</dcterms:created>
  <dcterms:modified xsi:type="dcterms:W3CDTF">2021-02-01T12:44:00Z</dcterms:modified>
</cp:coreProperties>
</file>